
<file path=[Content_Types].xml><?xml version="1.0" encoding="utf-8"?>
<Types xmlns="http://schemas.openxmlformats.org/package/2006/content-types">
  <Default Extension="bin" ContentType="application/vnd.openxmlformats-officedocument.oleObject"/>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5F0022" w14:textId="77777777" w:rsidR="00E8511C" w:rsidRPr="006E1201" w:rsidRDefault="00E8511C" w:rsidP="00E8511C">
      <w:pPr>
        <w:spacing w:after="200" w:line="276" w:lineRule="auto"/>
        <w:jc w:val="center"/>
      </w:pPr>
      <w:r w:rsidRPr="006E1201">
        <w:rPr>
          <w:noProof/>
          <w:lang w:eastAsia="ru-RU"/>
        </w:rPr>
        <w:drawing>
          <wp:inline distT="0" distB="0" distL="0" distR="0" wp14:anchorId="7F83100D" wp14:editId="620BAF24">
            <wp:extent cx="609600" cy="6858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09600" cy="685800"/>
                    </a:xfrm>
                    <a:prstGeom prst="rect">
                      <a:avLst/>
                    </a:prstGeom>
                    <a:noFill/>
                    <a:ln>
                      <a:noFill/>
                    </a:ln>
                  </pic:spPr>
                </pic:pic>
              </a:graphicData>
            </a:graphic>
          </wp:inline>
        </w:drawing>
      </w:r>
    </w:p>
    <w:p w14:paraId="2094FA49" w14:textId="77777777" w:rsidR="00E8511C" w:rsidRPr="006E1201" w:rsidRDefault="00E8511C" w:rsidP="00A256DB">
      <w:pPr>
        <w:spacing w:after="0"/>
        <w:jc w:val="center"/>
        <w:rPr>
          <w:rFonts w:cs="Tahoma"/>
          <w:lang w:eastAsia="ru-RU"/>
        </w:rPr>
      </w:pPr>
      <w:r w:rsidRPr="006E1201">
        <w:rPr>
          <w:rFonts w:cs="Tahoma"/>
        </w:rPr>
        <w:t>МИНИСТЕРСТВО ОБРАЗОВАНИЯ И НАУКИ РФ</w:t>
      </w:r>
    </w:p>
    <w:p w14:paraId="0E528582" w14:textId="77777777" w:rsidR="00E8511C" w:rsidRPr="006E1201" w:rsidRDefault="00E8511C" w:rsidP="00A256DB">
      <w:pPr>
        <w:spacing w:after="0"/>
        <w:jc w:val="center"/>
        <w:rPr>
          <w:rFonts w:cs="Tahoma"/>
        </w:rPr>
      </w:pPr>
      <w:r w:rsidRPr="006E1201">
        <w:rPr>
          <w:rFonts w:cs="Tahoma"/>
        </w:rPr>
        <w:t>ФЕДЕРАЛЬНОЕ ГОСУДАРСТВЕННОЕ БЮДЖЕТНОЕ</w:t>
      </w:r>
    </w:p>
    <w:p w14:paraId="0ED88E8B" w14:textId="77777777" w:rsidR="00E8511C" w:rsidRPr="006E1201" w:rsidRDefault="00E8511C" w:rsidP="00A256DB">
      <w:pPr>
        <w:spacing w:after="0"/>
        <w:jc w:val="center"/>
        <w:rPr>
          <w:rFonts w:cs="Tahoma"/>
        </w:rPr>
      </w:pPr>
      <w:r w:rsidRPr="006E1201">
        <w:rPr>
          <w:rFonts w:cs="Tahoma"/>
        </w:rPr>
        <w:t xml:space="preserve"> ОБРАЗОВАТЕЛЬНОЕ УЧРЕЖДЕНИЕ ВЫСШЕГО ОБРАЗОВАНИЯ</w:t>
      </w:r>
      <w:r w:rsidRPr="006E1201">
        <w:rPr>
          <w:rFonts w:cs="Tahoma"/>
        </w:rPr>
        <w:br/>
        <w:t xml:space="preserve"> «ДОНСКОЙ ГОСУДАРСТВЕННЫЙ ТЕХНИЧЕСКИЙ УНИВЕРСИТЕТ»</w:t>
      </w:r>
    </w:p>
    <w:p w14:paraId="24E11475" w14:textId="77777777" w:rsidR="00E8511C" w:rsidRPr="006E1201" w:rsidRDefault="00E8511C" w:rsidP="00A256DB">
      <w:pPr>
        <w:spacing w:after="0"/>
        <w:jc w:val="center"/>
        <w:rPr>
          <w:rFonts w:cs="Tahoma"/>
        </w:rPr>
      </w:pPr>
      <w:r w:rsidRPr="006E1201">
        <w:rPr>
          <w:rFonts w:cs="Tahoma"/>
        </w:rPr>
        <w:t>(ДГТУ)</w:t>
      </w:r>
    </w:p>
    <w:p w14:paraId="69DA9B8D" w14:textId="77777777" w:rsidR="00E8511C" w:rsidRPr="006E1201" w:rsidRDefault="00E8511C" w:rsidP="00E8511C">
      <w:pPr>
        <w:jc w:val="center"/>
        <w:rPr>
          <w:rFonts w:cs="Tahoma"/>
        </w:rPr>
      </w:pPr>
    </w:p>
    <w:p w14:paraId="028E6245" w14:textId="77777777" w:rsidR="00E8511C" w:rsidRPr="006E1201" w:rsidRDefault="00E8511C" w:rsidP="00E8511C">
      <w:pPr>
        <w:jc w:val="center"/>
        <w:rPr>
          <w:rFonts w:cs="Tahoma"/>
        </w:rPr>
      </w:pPr>
      <w:r w:rsidRPr="006E1201">
        <w:rPr>
          <w:rFonts w:cs="Tahoma"/>
        </w:rPr>
        <w:t>Кафедра «Менеджмент и бизнес-технологии»</w:t>
      </w:r>
    </w:p>
    <w:p w14:paraId="2B5C8FB7" w14:textId="77777777" w:rsidR="00E8511C" w:rsidRPr="006E1201" w:rsidRDefault="00E8511C" w:rsidP="00E8511C">
      <w:pPr>
        <w:jc w:val="center"/>
        <w:rPr>
          <w:rFonts w:cs="Tahoma"/>
        </w:rPr>
      </w:pPr>
    </w:p>
    <w:p w14:paraId="19021E20" w14:textId="77777777" w:rsidR="00E8511C" w:rsidRPr="006E1201" w:rsidRDefault="00E8511C" w:rsidP="00E8511C">
      <w:pPr>
        <w:jc w:val="center"/>
        <w:rPr>
          <w:rFonts w:cs="Tahoma"/>
        </w:rPr>
      </w:pPr>
    </w:p>
    <w:p w14:paraId="014A766A" w14:textId="77777777" w:rsidR="00E8511C" w:rsidRPr="006E1201" w:rsidRDefault="00E8511C" w:rsidP="00E8511C">
      <w:pPr>
        <w:jc w:val="center"/>
        <w:rPr>
          <w:rFonts w:cs="Tahoma"/>
        </w:rPr>
      </w:pPr>
      <w:r w:rsidRPr="006E1201">
        <w:rPr>
          <w:rFonts w:cs="Tahoma"/>
        </w:rPr>
        <w:t>МЕТОДИЧЕСКИЕ УКАЗАНИЯ</w:t>
      </w:r>
    </w:p>
    <w:p w14:paraId="20AD6A3F" w14:textId="77777777" w:rsidR="00E8511C" w:rsidRPr="006E1201" w:rsidRDefault="00E8511C" w:rsidP="00E8511C">
      <w:pPr>
        <w:ind w:firstLine="567"/>
        <w:jc w:val="center"/>
        <w:rPr>
          <w:rFonts w:cs="Tahoma"/>
        </w:rPr>
      </w:pPr>
      <w:r w:rsidRPr="006E1201">
        <w:rPr>
          <w:rFonts w:cs="Tahoma"/>
        </w:rPr>
        <w:t xml:space="preserve">к контрольной работе по дисциплине </w:t>
      </w:r>
    </w:p>
    <w:p w14:paraId="37D1AD08" w14:textId="77777777" w:rsidR="00E8511C" w:rsidRPr="006E1201" w:rsidRDefault="00E8511C" w:rsidP="00E8511C">
      <w:pPr>
        <w:ind w:firstLine="567"/>
        <w:jc w:val="center"/>
        <w:rPr>
          <w:rFonts w:cs="Tahoma"/>
        </w:rPr>
      </w:pPr>
      <w:r w:rsidRPr="006E1201">
        <w:rPr>
          <w:rFonts w:cs="Tahoma"/>
        </w:rPr>
        <w:t>«</w:t>
      </w:r>
      <w:r w:rsidRPr="006E1201">
        <w:t xml:space="preserve">Современные проблемы </w:t>
      </w:r>
      <w:r w:rsidR="008D53ED" w:rsidRPr="006E1201">
        <w:t>маркетинга</w:t>
      </w:r>
      <w:r w:rsidRPr="006E1201">
        <w:rPr>
          <w:rFonts w:cs="Tahoma"/>
        </w:rPr>
        <w:t>»</w:t>
      </w:r>
    </w:p>
    <w:p w14:paraId="30F53999" w14:textId="77777777" w:rsidR="000A653D" w:rsidRDefault="000A653D" w:rsidP="000A653D">
      <w:pPr>
        <w:ind w:firstLine="567"/>
        <w:jc w:val="center"/>
        <w:rPr>
          <w:rFonts w:cs="Tahoma"/>
        </w:rPr>
      </w:pPr>
      <w:r w:rsidRPr="00815559">
        <w:rPr>
          <w:rFonts w:cs="Tahoma"/>
        </w:rPr>
        <w:t xml:space="preserve">для магистрантов заочной формы обучения </w:t>
      </w:r>
    </w:p>
    <w:p w14:paraId="4AAF7B86" w14:textId="77777777" w:rsidR="000A653D" w:rsidRPr="00815559" w:rsidRDefault="000A653D" w:rsidP="000A653D">
      <w:pPr>
        <w:ind w:firstLine="567"/>
        <w:jc w:val="center"/>
        <w:rPr>
          <w:rFonts w:cs="Tahoma"/>
        </w:rPr>
      </w:pPr>
      <w:r w:rsidRPr="00815559">
        <w:rPr>
          <w:rFonts w:cs="Tahoma"/>
        </w:rPr>
        <w:t>по направлению подготовки 38.04.0</w:t>
      </w:r>
      <w:r>
        <w:rPr>
          <w:rFonts w:cs="Tahoma"/>
        </w:rPr>
        <w:t>2</w:t>
      </w:r>
      <w:r w:rsidRPr="00815559">
        <w:rPr>
          <w:rFonts w:cs="Tahoma"/>
        </w:rPr>
        <w:t xml:space="preserve"> </w:t>
      </w:r>
      <w:r>
        <w:rPr>
          <w:rFonts w:cs="Tahoma"/>
        </w:rPr>
        <w:t>Менеджмент</w:t>
      </w:r>
    </w:p>
    <w:p w14:paraId="39D9E159" w14:textId="77777777" w:rsidR="00E8511C" w:rsidRPr="006E1201" w:rsidRDefault="00E8511C" w:rsidP="00E8511C">
      <w:pPr>
        <w:spacing w:line="360" w:lineRule="auto"/>
        <w:jc w:val="center"/>
        <w:rPr>
          <w:rFonts w:cs="Tahoma"/>
        </w:rPr>
      </w:pPr>
    </w:p>
    <w:p w14:paraId="76A6F39D" w14:textId="77777777" w:rsidR="00E8511C" w:rsidRPr="006E1201" w:rsidRDefault="00E8511C" w:rsidP="00E8511C">
      <w:pPr>
        <w:rPr>
          <w:rFonts w:cs="Tahoma"/>
        </w:rPr>
      </w:pPr>
    </w:p>
    <w:p w14:paraId="7DDCCE89" w14:textId="77777777" w:rsidR="00E8511C" w:rsidRPr="006E1201" w:rsidRDefault="00E8511C" w:rsidP="00E8511C">
      <w:pPr>
        <w:rPr>
          <w:rFonts w:cs="Tahoma"/>
        </w:rPr>
      </w:pPr>
    </w:p>
    <w:p w14:paraId="1AEC4B64" w14:textId="77777777" w:rsidR="00E8511C" w:rsidRPr="006E1201" w:rsidRDefault="00E8511C" w:rsidP="00E8511C">
      <w:pPr>
        <w:rPr>
          <w:rFonts w:cs="Tahoma"/>
        </w:rPr>
      </w:pPr>
    </w:p>
    <w:p w14:paraId="76150B46" w14:textId="77777777" w:rsidR="00E8511C" w:rsidRPr="006E1201" w:rsidRDefault="00E8511C" w:rsidP="00E8511C">
      <w:pPr>
        <w:rPr>
          <w:rFonts w:cs="Tahoma"/>
        </w:rPr>
      </w:pPr>
    </w:p>
    <w:p w14:paraId="205E755E" w14:textId="77777777" w:rsidR="00E8511C" w:rsidRPr="006E1201" w:rsidRDefault="00E8511C" w:rsidP="00E8511C">
      <w:pPr>
        <w:rPr>
          <w:rFonts w:cs="Tahoma"/>
        </w:rPr>
      </w:pPr>
    </w:p>
    <w:p w14:paraId="62C95137" w14:textId="77777777" w:rsidR="00E8511C" w:rsidRPr="006E1201" w:rsidRDefault="00E8511C" w:rsidP="00E8511C">
      <w:pPr>
        <w:rPr>
          <w:rFonts w:cs="Tahoma"/>
        </w:rPr>
      </w:pPr>
    </w:p>
    <w:p w14:paraId="603DA26A" w14:textId="77777777" w:rsidR="00E8511C" w:rsidRPr="006E1201" w:rsidRDefault="00E8511C" w:rsidP="00E8511C">
      <w:pPr>
        <w:rPr>
          <w:rFonts w:cs="Tahoma"/>
        </w:rPr>
      </w:pPr>
    </w:p>
    <w:p w14:paraId="378CAAE1" w14:textId="77777777" w:rsidR="00E8511C" w:rsidRPr="006E1201" w:rsidRDefault="00E8511C" w:rsidP="00E8511C">
      <w:pPr>
        <w:rPr>
          <w:rFonts w:cs="Tahoma"/>
        </w:rPr>
      </w:pPr>
    </w:p>
    <w:p w14:paraId="2A844292" w14:textId="77777777" w:rsidR="00E8511C" w:rsidRPr="006E1201" w:rsidRDefault="00E8511C" w:rsidP="00E8511C">
      <w:pPr>
        <w:rPr>
          <w:rFonts w:cs="Tahoma"/>
        </w:rPr>
      </w:pPr>
    </w:p>
    <w:p w14:paraId="2EFAA3CC" w14:textId="77777777" w:rsidR="00E8511C" w:rsidRPr="006E1201" w:rsidRDefault="00E8511C" w:rsidP="00E8511C">
      <w:pPr>
        <w:rPr>
          <w:rFonts w:cs="Tahoma"/>
        </w:rPr>
      </w:pPr>
    </w:p>
    <w:p w14:paraId="606A8AE5" w14:textId="77777777" w:rsidR="00E8511C" w:rsidRPr="006E1201" w:rsidRDefault="00E8511C" w:rsidP="00E8511C">
      <w:pPr>
        <w:jc w:val="center"/>
        <w:rPr>
          <w:rFonts w:cs="Tahoma"/>
        </w:rPr>
      </w:pPr>
    </w:p>
    <w:p w14:paraId="725F5F76" w14:textId="77777777" w:rsidR="00E8511C" w:rsidRPr="006E1201" w:rsidRDefault="00E8511C" w:rsidP="00E8511C">
      <w:pPr>
        <w:jc w:val="center"/>
        <w:rPr>
          <w:rFonts w:cs="Tahoma"/>
        </w:rPr>
      </w:pPr>
    </w:p>
    <w:p w14:paraId="4FDE1DC3" w14:textId="77777777" w:rsidR="00E8511C" w:rsidRPr="006E1201" w:rsidRDefault="00E8511C" w:rsidP="00E8511C">
      <w:pPr>
        <w:ind w:firstLine="567"/>
        <w:jc w:val="both"/>
        <w:rPr>
          <w:rFonts w:cs="Tahoma"/>
        </w:rPr>
      </w:pPr>
    </w:p>
    <w:p w14:paraId="1728B143" w14:textId="77777777" w:rsidR="00E8511C" w:rsidRPr="006E1201" w:rsidRDefault="00E8511C" w:rsidP="00E8511C">
      <w:pPr>
        <w:rPr>
          <w:rFonts w:cs="Tahoma"/>
        </w:rPr>
      </w:pPr>
    </w:p>
    <w:p w14:paraId="0F250EA4" w14:textId="77777777" w:rsidR="00E8511C" w:rsidRPr="006E1201" w:rsidRDefault="00E8511C" w:rsidP="00E8511C">
      <w:pPr>
        <w:jc w:val="center"/>
        <w:rPr>
          <w:rFonts w:cs="Tahoma"/>
        </w:rPr>
      </w:pPr>
      <w:r w:rsidRPr="006E1201">
        <w:rPr>
          <w:rFonts w:cs="Tahoma"/>
        </w:rPr>
        <w:t>Ростов-на-Дону 2026</w:t>
      </w:r>
    </w:p>
    <w:p w14:paraId="1BAF5F01" w14:textId="77777777" w:rsidR="00E8511C" w:rsidRPr="006E1201" w:rsidRDefault="00E8511C" w:rsidP="00E8511C">
      <w:pPr>
        <w:spacing w:line="360" w:lineRule="auto"/>
        <w:rPr>
          <w:rFonts w:cs="Tahoma"/>
        </w:rPr>
      </w:pPr>
      <w:r w:rsidRPr="006E1201">
        <w:rPr>
          <w:rFonts w:cs="Tahoma"/>
        </w:rPr>
        <w:br w:type="page"/>
      </w:r>
      <w:r w:rsidRPr="006E1201">
        <w:rPr>
          <w:rFonts w:cs="Tahoma"/>
        </w:rPr>
        <w:lastRenderedPageBreak/>
        <w:t xml:space="preserve">УДК 658.562 </w:t>
      </w:r>
    </w:p>
    <w:p w14:paraId="31DC7066" w14:textId="77777777" w:rsidR="00E8511C" w:rsidRPr="006E1201" w:rsidRDefault="00E8511C" w:rsidP="00E8511C">
      <w:pPr>
        <w:spacing w:line="360" w:lineRule="auto"/>
        <w:rPr>
          <w:rFonts w:cs="Tahoma"/>
        </w:rPr>
      </w:pPr>
      <w:r w:rsidRPr="006E1201">
        <w:rPr>
          <w:rFonts w:cs="Tahoma"/>
        </w:rPr>
        <w:t>Составитель: Иванов И.А.</w:t>
      </w:r>
    </w:p>
    <w:p w14:paraId="70D0B405" w14:textId="1A4F0D65" w:rsidR="00E8511C" w:rsidRPr="006E1201" w:rsidRDefault="00E8511C" w:rsidP="00E8511C">
      <w:pPr>
        <w:ind w:left="1260" w:firstLine="540"/>
        <w:jc w:val="both"/>
        <w:rPr>
          <w:rFonts w:cs="Tahoma"/>
        </w:rPr>
      </w:pPr>
      <w:r w:rsidRPr="006E1201">
        <w:rPr>
          <w:rFonts w:cs="Tahoma"/>
        </w:rPr>
        <w:t>Методические указания к контрольной работе по дисциплине «</w:t>
      </w:r>
      <w:r w:rsidRPr="006E1201">
        <w:t xml:space="preserve">Современные проблемы </w:t>
      </w:r>
      <w:r w:rsidR="005A5A0B" w:rsidRPr="006E1201">
        <w:t>маркетинга</w:t>
      </w:r>
      <w:r w:rsidRPr="006E1201">
        <w:rPr>
          <w:rFonts w:cs="Tahoma"/>
        </w:rPr>
        <w:t xml:space="preserve">» (для магистрантов заочной формы обучения по направлению подготовки </w:t>
      </w:r>
      <w:r w:rsidR="000A653D" w:rsidRPr="00815559">
        <w:rPr>
          <w:rFonts w:cs="Tahoma"/>
        </w:rPr>
        <w:t>38.04.0</w:t>
      </w:r>
      <w:r w:rsidR="000A653D">
        <w:rPr>
          <w:rFonts w:cs="Tahoma"/>
        </w:rPr>
        <w:t>2</w:t>
      </w:r>
      <w:r w:rsidR="000A653D" w:rsidRPr="00815559">
        <w:rPr>
          <w:rFonts w:cs="Tahoma"/>
        </w:rPr>
        <w:t xml:space="preserve"> </w:t>
      </w:r>
      <w:r w:rsidR="000A653D">
        <w:rPr>
          <w:rFonts w:cs="Tahoma"/>
        </w:rPr>
        <w:t>Менеджмент</w:t>
      </w:r>
      <w:r w:rsidRPr="006E1201">
        <w:rPr>
          <w:rFonts w:cs="Tahoma"/>
        </w:rPr>
        <w:t>). – Ростов н/Д: ДГТУ, 2026. – 8 с.</w:t>
      </w:r>
    </w:p>
    <w:p w14:paraId="11972226" w14:textId="77777777" w:rsidR="00E8511C" w:rsidRPr="006E1201" w:rsidRDefault="00E8511C" w:rsidP="00E8511C">
      <w:pPr>
        <w:jc w:val="both"/>
        <w:rPr>
          <w:rFonts w:cs="Tahoma"/>
        </w:rPr>
      </w:pPr>
    </w:p>
    <w:p w14:paraId="387CD690" w14:textId="77777777" w:rsidR="00E8511C" w:rsidRPr="006E1201" w:rsidRDefault="00E8511C" w:rsidP="00E8511C">
      <w:pPr>
        <w:rPr>
          <w:rFonts w:cs="Tahoma"/>
        </w:rPr>
      </w:pPr>
      <w:r w:rsidRPr="006E1201">
        <w:rPr>
          <w:rFonts w:cs="Tahoma"/>
        </w:rPr>
        <w:t>Печатается по решению методической комиссии факультета «Инновационный бизнес и менеджмент»</w:t>
      </w:r>
    </w:p>
    <w:p w14:paraId="284011C7" w14:textId="77777777" w:rsidR="00E8511C" w:rsidRPr="006E1201" w:rsidRDefault="00E8511C" w:rsidP="00E8511C">
      <w:pPr>
        <w:jc w:val="both"/>
        <w:rPr>
          <w:rFonts w:cs="Tahoma"/>
        </w:rPr>
      </w:pPr>
      <w:r w:rsidRPr="006E1201">
        <w:rPr>
          <w:rFonts w:cs="Tahoma"/>
        </w:rPr>
        <w:t xml:space="preserve">Научный </w:t>
      </w:r>
      <w:proofErr w:type="gramStart"/>
      <w:r w:rsidRPr="006E1201">
        <w:rPr>
          <w:rFonts w:cs="Tahoma"/>
        </w:rPr>
        <w:t>редактор  д</w:t>
      </w:r>
      <w:proofErr w:type="gramEnd"/>
      <w:r w:rsidRPr="006E1201">
        <w:rPr>
          <w:rFonts w:cs="Tahoma"/>
        </w:rPr>
        <w:t>-р техн. наук, проф. Л.В. Борисова</w:t>
      </w:r>
    </w:p>
    <w:p w14:paraId="3CF6D35D" w14:textId="77777777" w:rsidR="00E8511C" w:rsidRPr="006E1201" w:rsidRDefault="00E8511C" w:rsidP="00E8511C">
      <w:pPr>
        <w:rPr>
          <w:rFonts w:cs="Tahoma"/>
        </w:rPr>
      </w:pPr>
    </w:p>
    <w:p w14:paraId="641768FB" w14:textId="77777777" w:rsidR="00E8511C" w:rsidRPr="006E1201" w:rsidRDefault="00E8511C" w:rsidP="00E8511C">
      <w:pPr>
        <w:jc w:val="right"/>
        <w:rPr>
          <w:rFonts w:cs="Tahoma"/>
        </w:rPr>
      </w:pPr>
    </w:p>
    <w:p w14:paraId="712348FC" w14:textId="77777777" w:rsidR="00E8511C" w:rsidRPr="006E1201" w:rsidRDefault="00E8511C" w:rsidP="00E8511C">
      <w:pPr>
        <w:jc w:val="right"/>
        <w:rPr>
          <w:rFonts w:cs="Tahoma"/>
        </w:rPr>
      </w:pPr>
    </w:p>
    <w:p w14:paraId="71B3E9A6" w14:textId="77777777" w:rsidR="00E8511C" w:rsidRPr="006E1201" w:rsidRDefault="00E8511C" w:rsidP="00E8511C">
      <w:pPr>
        <w:jc w:val="right"/>
        <w:rPr>
          <w:rFonts w:cs="Tahoma"/>
        </w:rPr>
      </w:pPr>
    </w:p>
    <w:p w14:paraId="1E177A1F" w14:textId="77777777" w:rsidR="00E8511C" w:rsidRPr="006E1201" w:rsidRDefault="00E8511C" w:rsidP="00E8511C">
      <w:pPr>
        <w:jc w:val="right"/>
        <w:rPr>
          <w:rFonts w:cs="Tahoma"/>
        </w:rPr>
      </w:pPr>
    </w:p>
    <w:tbl>
      <w:tblPr>
        <w:tblW w:w="0" w:type="auto"/>
        <w:tblBorders>
          <w:top w:val="single" w:sz="4" w:space="0" w:color="auto"/>
          <w:bottom w:val="single" w:sz="4" w:space="0" w:color="auto"/>
        </w:tblBorders>
        <w:tblLook w:val="01E0" w:firstRow="1" w:lastRow="1" w:firstColumn="1" w:lastColumn="1" w:noHBand="0" w:noVBand="0"/>
      </w:tblPr>
      <w:tblGrid>
        <w:gridCol w:w="6454"/>
      </w:tblGrid>
      <w:tr w:rsidR="00E8511C" w:rsidRPr="006E1201" w14:paraId="49733195" w14:textId="77777777" w:rsidTr="00E8511C">
        <w:tc>
          <w:tcPr>
            <w:tcW w:w="6454" w:type="dxa"/>
            <w:tcBorders>
              <w:top w:val="single" w:sz="4" w:space="0" w:color="auto"/>
              <w:left w:val="nil"/>
              <w:bottom w:val="single" w:sz="4" w:space="0" w:color="auto"/>
              <w:right w:val="nil"/>
            </w:tcBorders>
          </w:tcPr>
          <w:p w14:paraId="05B4B1A2" w14:textId="77777777" w:rsidR="00E8511C" w:rsidRPr="006E1201" w:rsidRDefault="00E8511C">
            <w:pPr>
              <w:rPr>
                <w:rFonts w:cs="Tahoma"/>
              </w:rPr>
            </w:pPr>
          </w:p>
          <w:p w14:paraId="000F5A70" w14:textId="77777777" w:rsidR="00E8511C" w:rsidRPr="006E1201" w:rsidRDefault="00E8511C">
            <w:pPr>
              <w:rPr>
                <w:rFonts w:cs="Tahoma"/>
              </w:rPr>
            </w:pPr>
            <w:r w:rsidRPr="006E1201">
              <w:rPr>
                <w:rFonts w:cs="Tahoma"/>
              </w:rPr>
              <w:t xml:space="preserve">В печать                          Формат 60×84/16. </w:t>
            </w:r>
          </w:p>
          <w:p w14:paraId="680D3235" w14:textId="77777777" w:rsidR="00E8511C" w:rsidRPr="006E1201" w:rsidRDefault="00E8511C">
            <w:pPr>
              <w:rPr>
                <w:rFonts w:cs="Tahoma"/>
              </w:rPr>
            </w:pPr>
            <w:r w:rsidRPr="006E1201">
              <w:rPr>
                <w:rFonts w:cs="Tahoma"/>
              </w:rPr>
              <w:t xml:space="preserve">Объем 0,5 </w:t>
            </w:r>
            <w:proofErr w:type="spellStart"/>
            <w:r w:rsidRPr="006E1201">
              <w:rPr>
                <w:rFonts w:cs="Tahoma"/>
              </w:rPr>
              <w:t>усл</w:t>
            </w:r>
            <w:proofErr w:type="spellEnd"/>
            <w:r w:rsidRPr="006E1201">
              <w:rPr>
                <w:rFonts w:cs="Tahoma"/>
              </w:rPr>
              <w:t xml:space="preserve">. п. л. Заказ №      </w:t>
            </w:r>
            <w:proofErr w:type="gramStart"/>
            <w:r w:rsidRPr="006E1201">
              <w:rPr>
                <w:rFonts w:cs="Tahoma"/>
              </w:rPr>
              <w:t xml:space="preserve">  .</w:t>
            </w:r>
            <w:proofErr w:type="gramEnd"/>
            <w:r w:rsidRPr="006E1201">
              <w:rPr>
                <w:rFonts w:cs="Tahoma"/>
              </w:rPr>
              <w:t xml:space="preserve"> Тираж 50 экз. Цена свободная</w:t>
            </w:r>
          </w:p>
          <w:p w14:paraId="5D4C0BF2" w14:textId="77777777" w:rsidR="00E8511C" w:rsidRPr="006E1201" w:rsidRDefault="00E8511C">
            <w:pPr>
              <w:rPr>
                <w:rFonts w:cs="Tahoma"/>
              </w:rPr>
            </w:pPr>
          </w:p>
        </w:tc>
      </w:tr>
    </w:tbl>
    <w:p w14:paraId="634205D5" w14:textId="77777777" w:rsidR="00E8511C" w:rsidRPr="006E1201" w:rsidRDefault="00E8511C" w:rsidP="00E8511C">
      <w:pPr>
        <w:rPr>
          <w:rFonts w:cs="Tahoma"/>
        </w:rPr>
      </w:pPr>
    </w:p>
    <w:p w14:paraId="76E69B03" w14:textId="77777777" w:rsidR="00E8511C" w:rsidRPr="006E1201" w:rsidRDefault="00E8511C" w:rsidP="00E8511C">
      <w:pPr>
        <w:rPr>
          <w:rFonts w:cs="Tahoma"/>
        </w:rPr>
      </w:pPr>
      <w:r w:rsidRPr="006E1201">
        <w:rPr>
          <w:rFonts w:cs="Tahoma"/>
        </w:rPr>
        <w:t>Издательский центр ДГТУ</w:t>
      </w:r>
    </w:p>
    <w:p w14:paraId="07D5ABBE" w14:textId="77777777" w:rsidR="00E8511C" w:rsidRPr="006E1201" w:rsidRDefault="00E8511C" w:rsidP="00E8511C">
      <w:pPr>
        <w:rPr>
          <w:rFonts w:cs="Tahoma"/>
        </w:rPr>
      </w:pPr>
      <w:r w:rsidRPr="006E1201">
        <w:rPr>
          <w:rFonts w:cs="Tahoma"/>
        </w:rPr>
        <w:t>Адрес университета и полиграфического предприятия:</w:t>
      </w:r>
    </w:p>
    <w:p w14:paraId="2B2A4FFF" w14:textId="77777777" w:rsidR="00E8511C" w:rsidRPr="006E1201" w:rsidRDefault="00E8511C" w:rsidP="00E8511C">
      <w:pPr>
        <w:rPr>
          <w:rFonts w:cs="Tahoma"/>
        </w:rPr>
      </w:pPr>
      <w:smartTag w:uri="urn:schemas-microsoft-com:office:smarttags" w:element="metricconverter">
        <w:smartTagPr>
          <w:attr w:name="ProductID" w:val="344000, г"/>
        </w:smartTagPr>
        <w:r w:rsidRPr="006E1201">
          <w:rPr>
            <w:rFonts w:cs="Tahoma"/>
          </w:rPr>
          <w:t>344000, г</w:t>
        </w:r>
      </w:smartTag>
      <w:r w:rsidRPr="006E1201">
        <w:rPr>
          <w:rFonts w:cs="Tahoma"/>
        </w:rPr>
        <w:t>. Ростов-на-Дону, пл. Гагарина, 1</w:t>
      </w:r>
    </w:p>
    <w:p w14:paraId="114BB76A" w14:textId="77777777" w:rsidR="00E8511C" w:rsidRPr="006E1201" w:rsidRDefault="00E8511C" w:rsidP="00E8511C">
      <w:pPr>
        <w:jc w:val="right"/>
        <w:rPr>
          <w:rFonts w:cs="Tahoma"/>
        </w:rPr>
      </w:pPr>
    </w:p>
    <w:p w14:paraId="20C825D1" w14:textId="77777777" w:rsidR="00E8511C" w:rsidRPr="006E1201" w:rsidRDefault="00E8511C" w:rsidP="00E8511C">
      <w:pPr>
        <w:jc w:val="right"/>
        <w:rPr>
          <w:rFonts w:cs="Tahoma"/>
        </w:rPr>
      </w:pPr>
    </w:p>
    <w:p w14:paraId="395F8144" w14:textId="49FD0B2E" w:rsidR="00E8511C" w:rsidRPr="006E1201" w:rsidRDefault="00E8511C" w:rsidP="00E8511C">
      <w:pPr>
        <w:spacing w:line="360" w:lineRule="auto"/>
        <w:ind w:firstLine="567"/>
        <w:jc w:val="right"/>
        <w:rPr>
          <w:rFonts w:cs="Tahoma"/>
        </w:rPr>
      </w:pPr>
      <w:r w:rsidRPr="006E1201">
        <w:rPr>
          <w:noProof/>
          <w:lang w:eastAsia="ru-RU"/>
        </w:rPr>
        <mc:AlternateContent>
          <mc:Choice Requires="wps">
            <w:drawing>
              <wp:anchor distT="0" distB="0" distL="114300" distR="114300" simplePos="0" relativeHeight="251659264" behindDoc="0" locked="0" layoutInCell="1" allowOverlap="1" wp14:anchorId="754AF1FC" wp14:editId="57323EB1">
                <wp:simplePos x="0" y="0"/>
                <wp:positionH relativeFrom="column">
                  <wp:posOffset>1828800</wp:posOffset>
                </wp:positionH>
                <wp:positionV relativeFrom="paragraph">
                  <wp:posOffset>404495</wp:posOffset>
                </wp:positionV>
                <wp:extent cx="279400" cy="228600"/>
                <wp:effectExtent l="0" t="0" r="6350" b="0"/>
                <wp:wrapNone/>
                <wp:docPr id="11" name="Надпись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9400"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75C8B96" w14:textId="77777777" w:rsidR="00E8511C" w:rsidRDefault="00E8511C" w:rsidP="00E8511C"/>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54AF1FC" id="_x0000_t202" coordsize="21600,21600" o:spt="202" path="m,l,21600r21600,l21600,xe">
                <v:stroke joinstyle="miter"/>
                <v:path gradientshapeok="t" o:connecttype="rect"/>
              </v:shapetype>
              <v:shape id="Надпись 11" o:spid="_x0000_s1026" type="#_x0000_t202" style="position:absolute;left:0;text-align:left;margin-left:2in;margin-top:31.85pt;width:22pt;height:1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" stroked="f">
                <v:textbox>
                  <w:txbxContent>
                    <w:p w14:paraId="375C8B96" w14:textId="77777777" w:rsidR="00E8511C" w:rsidRDefault="00E8511C" w:rsidP="00E8511C"/>
                  </w:txbxContent>
                </v:textbox>
              </v:shape>
            </w:pict>
          </mc:Fallback>
        </mc:AlternateContent>
      </w:r>
      <w:r w:rsidRPr="006E1201">
        <w:rPr>
          <w:rFonts w:cs="Tahoma"/>
        </w:rPr>
        <w:sym w:font="Symbol" w:char="F0E3"/>
      </w:r>
      <w:r w:rsidRPr="006E1201">
        <w:rPr>
          <w:rFonts w:cs="Tahoma"/>
        </w:rPr>
        <w:t xml:space="preserve"> ДГТУ, 202</w:t>
      </w:r>
      <w:r w:rsidR="000A653D">
        <w:rPr>
          <w:rFonts w:cs="Tahoma"/>
        </w:rPr>
        <w:t>6</w:t>
      </w:r>
    </w:p>
    <w:p w14:paraId="1FEEEC57" w14:textId="65C18D97" w:rsidR="000A653D" w:rsidRDefault="000A653D">
      <w:pPr>
        <w:spacing w:line="259" w:lineRule="auto"/>
        <w:rPr>
          <w:rFonts w:cs="Tahoma"/>
        </w:rPr>
      </w:pPr>
      <w:r>
        <w:rPr>
          <w:rFonts w:cs="Tahoma"/>
        </w:rPr>
        <w:br w:type="page"/>
      </w:r>
    </w:p>
    <w:p w14:paraId="4D61D902" w14:textId="77777777" w:rsidR="00E8511C" w:rsidRPr="006E1201" w:rsidRDefault="00E8511C" w:rsidP="000A653D">
      <w:pPr>
        <w:spacing w:after="0" w:line="276" w:lineRule="auto"/>
        <w:ind w:firstLine="567"/>
        <w:jc w:val="right"/>
        <w:rPr>
          <w:rFonts w:cs="Tahoma"/>
        </w:rPr>
      </w:pPr>
    </w:p>
    <w:p w14:paraId="2BED88E5" w14:textId="77777777" w:rsidR="00E8511C" w:rsidRPr="006E1201" w:rsidRDefault="00E8511C" w:rsidP="000A653D">
      <w:pPr>
        <w:spacing w:after="0" w:line="276" w:lineRule="auto"/>
        <w:ind w:firstLine="567"/>
        <w:jc w:val="both"/>
        <w:rPr>
          <w:rFonts w:cs="Times New Roman"/>
        </w:rPr>
      </w:pPr>
      <w:r w:rsidRPr="006E1201">
        <w:t xml:space="preserve">Цель настоящих методических рекомендаций состоит в том, чтобы помочь студентам в изучении курса «Современные проблемы </w:t>
      </w:r>
      <w:r w:rsidR="005A5A0B" w:rsidRPr="006E1201">
        <w:t>маркетинга</w:t>
      </w:r>
      <w:r w:rsidRPr="006E1201">
        <w:t>» и выполнить контрольные работы по этому курсу.</w:t>
      </w:r>
    </w:p>
    <w:p w14:paraId="52A97103" w14:textId="77777777" w:rsidR="00E8511C" w:rsidRPr="006E1201" w:rsidRDefault="00E8511C" w:rsidP="000A653D">
      <w:pPr>
        <w:spacing w:after="0" w:line="276" w:lineRule="auto"/>
        <w:ind w:firstLine="567"/>
        <w:jc w:val="both"/>
      </w:pPr>
      <w:r w:rsidRPr="006E1201">
        <w:t xml:space="preserve">Методические рекомендации содержат указания к разделам курса, перечень основной литературы, что окажет существенную помощь магистрантам в овладении комплексом знаний по современные проблемы </w:t>
      </w:r>
      <w:r w:rsidR="005A5A0B" w:rsidRPr="006E1201">
        <w:t>маркетинга</w:t>
      </w:r>
      <w:r w:rsidRPr="006E1201">
        <w:t>, а также контрольные задания в соответствии с учебным планом.</w:t>
      </w:r>
    </w:p>
    <w:p w14:paraId="4961664B" w14:textId="77777777" w:rsidR="00E8511C" w:rsidRPr="006E1201" w:rsidRDefault="00E8511C" w:rsidP="000A653D">
      <w:pPr>
        <w:spacing w:after="0" w:line="276" w:lineRule="auto"/>
        <w:ind w:firstLine="567"/>
        <w:jc w:val="both"/>
      </w:pPr>
      <w:r w:rsidRPr="006E1201">
        <w:t>Контрольная работа, выполняемая в процессе обучения, учит магистрантов самостоятельно применять полученные знания для решения конкретных практических задач в области управления, привить навыки расчетов и обоснования принимаемых решений. При написании контрольной работы обычно стремятся к тому, чтобы собранный материал и полученные результаты могли быть использованы при выполнении диссертационной работы магистра.</w:t>
      </w:r>
    </w:p>
    <w:p w14:paraId="389E1BCB" w14:textId="77777777" w:rsidR="00E8511C" w:rsidRPr="006E1201" w:rsidRDefault="00E8511C" w:rsidP="000A653D">
      <w:pPr>
        <w:spacing w:after="0" w:line="276" w:lineRule="auto"/>
        <w:ind w:firstLine="567"/>
        <w:jc w:val="both"/>
      </w:pPr>
      <w:r w:rsidRPr="006E1201">
        <w:t xml:space="preserve">Выполнение контрольной работы по дисциплине «Современные проблемы </w:t>
      </w:r>
      <w:r w:rsidR="005A5A0B" w:rsidRPr="006E1201">
        <w:t>маркетинга</w:t>
      </w:r>
      <w:r w:rsidRPr="006E1201">
        <w:t>»:</w:t>
      </w:r>
    </w:p>
    <w:p w14:paraId="249D1EB4" w14:textId="77777777" w:rsidR="00E8511C" w:rsidRPr="006E1201" w:rsidRDefault="00E8511C" w:rsidP="000A653D">
      <w:pPr>
        <w:spacing w:after="0" w:line="276" w:lineRule="auto"/>
        <w:ind w:firstLine="567"/>
        <w:jc w:val="both"/>
      </w:pPr>
      <w:r w:rsidRPr="006E1201">
        <w:t>- расширяет, систематизирует, закрепляет и конкретизирует теоретические знания, полученные в течение всего периода обучения;</w:t>
      </w:r>
    </w:p>
    <w:p w14:paraId="3AAF9EB5" w14:textId="77777777" w:rsidR="00E8511C" w:rsidRPr="006E1201" w:rsidRDefault="00E8511C" w:rsidP="000A653D">
      <w:pPr>
        <w:spacing w:after="0" w:line="276" w:lineRule="auto"/>
        <w:ind w:firstLine="567"/>
        <w:jc w:val="both"/>
      </w:pPr>
      <w:r w:rsidRPr="006E1201">
        <w:t>- развивает навыки самостоятельной работы и методики исследования при решении задач;</w:t>
      </w:r>
    </w:p>
    <w:p w14:paraId="7E684BE2" w14:textId="77777777" w:rsidR="00E8511C" w:rsidRPr="006E1201" w:rsidRDefault="00E8511C" w:rsidP="000A653D">
      <w:pPr>
        <w:spacing w:after="0" w:line="276" w:lineRule="auto"/>
        <w:ind w:firstLine="567"/>
        <w:jc w:val="both"/>
      </w:pPr>
      <w:r w:rsidRPr="006E1201">
        <w:t>- закрепляет у магистрантов навыки работы с литературными источниками и справочными материалами;</w:t>
      </w:r>
    </w:p>
    <w:p w14:paraId="02341DE8" w14:textId="77777777" w:rsidR="00E8511C" w:rsidRPr="006E1201" w:rsidRDefault="00E8511C" w:rsidP="000A653D">
      <w:pPr>
        <w:spacing w:after="0" w:line="276" w:lineRule="auto"/>
        <w:ind w:firstLine="567"/>
        <w:jc w:val="both"/>
      </w:pPr>
      <w:r w:rsidRPr="006E1201">
        <w:t>- выявляет общий уровень подготовки магистрантов по дисциплине.</w:t>
      </w:r>
    </w:p>
    <w:p w14:paraId="246C0A0D" w14:textId="77777777" w:rsidR="00E8511C" w:rsidRPr="006E1201" w:rsidRDefault="00E8511C" w:rsidP="000A653D">
      <w:pPr>
        <w:spacing w:after="0" w:line="276" w:lineRule="auto"/>
        <w:ind w:firstLine="709"/>
        <w:jc w:val="center"/>
        <w:rPr>
          <w:b/>
        </w:rPr>
      </w:pPr>
    </w:p>
    <w:p w14:paraId="5FCA541D" w14:textId="77777777" w:rsidR="00E8511C" w:rsidRPr="006E1201" w:rsidRDefault="00E8511C" w:rsidP="000A653D">
      <w:pPr>
        <w:spacing w:after="0" w:line="276" w:lineRule="auto"/>
        <w:ind w:firstLine="709"/>
        <w:jc w:val="center"/>
        <w:rPr>
          <w:b/>
        </w:rPr>
      </w:pPr>
    </w:p>
    <w:p w14:paraId="7009C0A3" w14:textId="06E858F1" w:rsidR="000A653D" w:rsidRDefault="000A653D">
      <w:pPr>
        <w:spacing w:line="259" w:lineRule="auto"/>
        <w:rPr>
          <w:b/>
        </w:rPr>
      </w:pPr>
      <w:r>
        <w:rPr>
          <w:b/>
        </w:rPr>
        <w:br w:type="page"/>
      </w:r>
    </w:p>
    <w:p w14:paraId="1AA8C489" w14:textId="77777777" w:rsidR="00E8511C" w:rsidRPr="006E1201" w:rsidRDefault="00E8511C" w:rsidP="000A653D">
      <w:pPr>
        <w:spacing w:after="0" w:line="276" w:lineRule="auto"/>
        <w:ind w:firstLine="709"/>
        <w:jc w:val="center"/>
        <w:rPr>
          <w:b/>
        </w:rPr>
      </w:pPr>
    </w:p>
    <w:p w14:paraId="413020D4" w14:textId="77777777" w:rsidR="00E8511C" w:rsidRPr="006E1201" w:rsidRDefault="00E8511C" w:rsidP="000A653D">
      <w:pPr>
        <w:spacing w:after="0" w:line="276" w:lineRule="auto"/>
        <w:ind w:firstLine="709"/>
        <w:jc w:val="center"/>
        <w:rPr>
          <w:b/>
        </w:rPr>
      </w:pPr>
    </w:p>
    <w:p w14:paraId="6E684958" w14:textId="77777777" w:rsidR="00E8511C" w:rsidRPr="006E1201" w:rsidRDefault="00E8511C" w:rsidP="000A653D">
      <w:pPr>
        <w:spacing w:after="0" w:line="276" w:lineRule="auto"/>
        <w:ind w:firstLine="709"/>
        <w:jc w:val="center"/>
        <w:rPr>
          <w:b/>
        </w:rPr>
      </w:pPr>
      <w:r w:rsidRPr="006E1201">
        <w:rPr>
          <w:b/>
        </w:rPr>
        <w:t>Требования к оформлению и содержанию контрольной работы</w:t>
      </w:r>
      <w:r w:rsidRPr="006E1201">
        <w:rPr>
          <w:b/>
        </w:rPr>
        <w:br/>
        <w:t>по дисциплине «</w:t>
      </w:r>
      <w:r w:rsidRPr="006E1201">
        <w:t xml:space="preserve">Современные проблемы </w:t>
      </w:r>
      <w:r w:rsidR="005A5A0B" w:rsidRPr="006E1201">
        <w:t>маркетинга</w:t>
      </w:r>
      <w:r w:rsidRPr="006E1201">
        <w:rPr>
          <w:b/>
        </w:rPr>
        <w:t>»</w:t>
      </w:r>
      <w:r w:rsidRPr="006E1201">
        <w:rPr>
          <w:b/>
        </w:rPr>
        <w:br/>
        <w:t xml:space="preserve">для магистрантов заочной формы обучения </w:t>
      </w:r>
    </w:p>
    <w:p w14:paraId="31D29720" w14:textId="77777777" w:rsidR="00E8511C" w:rsidRPr="006E1201" w:rsidRDefault="00E8511C" w:rsidP="000A653D">
      <w:pPr>
        <w:spacing w:after="0" w:line="276" w:lineRule="auto"/>
        <w:ind w:firstLine="709"/>
        <w:jc w:val="center"/>
        <w:rPr>
          <w:b/>
        </w:rPr>
      </w:pPr>
    </w:p>
    <w:p w14:paraId="76FC7EAA" w14:textId="77777777" w:rsidR="00E8511C" w:rsidRPr="006E1201" w:rsidRDefault="00E8511C" w:rsidP="000A653D">
      <w:pPr>
        <w:spacing w:after="0" w:line="276" w:lineRule="auto"/>
        <w:ind w:firstLine="709"/>
        <w:jc w:val="both"/>
      </w:pPr>
      <w:r w:rsidRPr="006E1201">
        <w:t xml:space="preserve">Контрольная работа состоит из </w:t>
      </w:r>
      <w:r w:rsidRPr="006E1201">
        <w:rPr>
          <w:b/>
        </w:rPr>
        <w:t>теоретической</w:t>
      </w:r>
      <w:r w:rsidRPr="006E1201">
        <w:t xml:space="preserve"> и </w:t>
      </w:r>
      <w:r w:rsidRPr="006E1201">
        <w:rPr>
          <w:b/>
        </w:rPr>
        <w:t>практической</w:t>
      </w:r>
      <w:r w:rsidRPr="006E1201">
        <w:t xml:space="preserve"> части, согласно установленному варианту задания (сумма двух последних цифр зачетной книжки).</w:t>
      </w:r>
    </w:p>
    <w:p w14:paraId="4F942A01" w14:textId="77777777" w:rsidR="00E8511C" w:rsidRPr="006E1201" w:rsidRDefault="00E8511C" w:rsidP="000A653D">
      <w:pPr>
        <w:spacing w:after="0" w:line="276" w:lineRule="auto"/>
        <w:ind w:firstLine="709"/>
        <w:jc w:val="both"/>
      </w:pPr>
      <w:r w:rsidRPr="006E1201">
        <w:rPr>
          <w:b/>
        </w:rPr>
        <w:t>1. Теоретическая часть (реферат)</w:t>
      </w:r>
      <w:r w:rsidRPr="006E1201">
        <w:t xml:space="preserve"> контрольной работы выполняется на основании информационных материалов.  </w:t>
      </w:r>
    </w:p>
    <w:p w14:paraId="021C5816" w14:textId="77777777" w:rsidR="00E8511C" w:rsidRPr="006E1201" w:rsidRDefault="00E8511C" w:rsidP="000A653D">
      <w:pPr>
        <w:spacing w:after="0" w:line="276" w:lineRule="auto"/>
        <w:ind w:firstLine="709"/>
        <w:jc w:val="both"/>
      </w:pPr>
      <w:r w:rsidRPr="006E1201">
        <w:t>Следует соблюдать четкую последовательность изложения каждого вопроса, в противном случае одни из положений могут повторяться, в то время как важнейшие моменты темы могут остаться нераскрытыми.</w:t>
      </w:r>
    </w:p>
    <w:p w14:paraId="146BF0CD" w14:textId="77777777" w:rsidR="00E8511C" w:rsidRPr="006E1201" w:rsidRDefault="00E8511C" w:rsidP="000A653D">
      <w:pPr>
        <w:spacing w:after="0" w:line="276" w:lineRule="auto"/>
        <w:ind w:firstLine="709"/>
        <w:jc w:val="both"/>
      </w:pPr>
      <w:r w:rsidRPr="006E1201">
        <w:t>В заключительной части формулируются выводы, предложения, вытекающие из содержания рассматриваемой проблемы. Работу завершает список использованной литературы.</w:t>
      </w:r>
    </w:p>
    <w:p w14:paraId="0C01B3C8" w14:textId="77777777" w:rsidR="00E8511C" w:rsidRPr="006E1201" w:rsidRDefault="00E8511C" w:rsidP="000A653D">
      <w:pPr>
        <w:spacing w:after="0" w:line="276" w:lineRule="auto"/>
        <w:ind w:firstLine="709"/>
        <w:jc w:val="both"/>
        <w:rPr>
          <w:bCs/>
        </w:rPr>
      </w:pPr>
      <w:r w:rsidRPr="006E1201">
        <w:t xml:space="preserve">Контрольная работа выполняется в компьютерном варианте. Объем теоретической части должен быть </w:t>
      </w:r>
      <w:r w:rsidRPr="006E1201">
        <w:rPr>
          <w:bCs/>
        </w:rPr>
        <w:t>не менее 10 страниц машинописного текста, напечатанного через 1,5 интервала, 12 или 14 шрифт. В данный объем не включают приложение и список литературы.</w:t>
      </w:r>
    </w:p>
    <w:p w14:paraId="385AB8D4" w14:textId="77777777" w:rsidR="00E8511C" w:rsidRPr="006E1201" w:rsidRDefault="00E8511C" w:rsidP="000A653D">
      <w:pPr>
        <w:spacing w:after="0" w:line="276" w:lineRule="auto"/>
        <w:ind w:firstLine="709"/>
        <w:jc w:val="both"/>
      </w:pPr>
      <w:r w:rsidRPr="006E1201">
        <w:rPr>
          <w:bCs/>
        </w:rPr>
        <w:t xml:space="preserve">Текст распечатывается на одной стороне листа белой бумаге формата  А4 (210x297 мм) со следующими полями: левое — не менее </w:t>
      </w:r>
      <w:smartTag w:uri="urn:schemas-microsoft-com:office:smarttags" w:element="metricconverter">
        <w:smartTagPr>
          <w:attr w:name="ProductID" w:val="20 мм"/>
        </w:smartTagPr>
        <w:r w:rsidRPr="006E1201">
          <w:rPr>
            <w:bCs/>
          </w:rPr>
          <w:t>20 мм</w:t>
        </w:r>
      </w:smartTag>
      <w:r w:rsidRPr="006E1201">
        <w:rPr>
          <w:bCs/>
        </w:rPr>
        <w:t xml:space="preserve">; правое — </w:t>
      </w:r>
      <w:smartTag w:uri="urn:schemas-microsoft-com:office:smarttags" w:element="metricconverter">
        <w:smartTagPr>
          <w:attr w:name="ProductID" w:val="10 мм"/>
        </w:smartTagPr>
        <w:r w:rsidRPr="006E1201">
          <w:rPr>
            <w:bCs/>
          </w:rPr>
          <w:t>10 мм</w:t>
        </w:r>
      </w:smartTag>
      <w:r w:rsidRPr="006E1201">
        <w:rPr>
          <w:bCs/>
        </w:rPr>
        <w:t xml:space="preserve">; верхнее и нижнее —- не менее </w:t>
      </w:r>
      <w:smartTag w:uri="urn:schemas-microsoft-com:office:smarttags" w:element="metricconverter">
        <w:smartTagPr>
          <w:attr w:name="ProductID" w:val="20 мм"/>
        </w:smartTagPr>
        <w:r w:rsidRPr="006E1201">
          <w:rPr>
            <w:bCs/>
          </w:rPr>
          <w:t>20 мм</w:t>
        </w:r>
      </w:smartTag>
      <w:r w:rsidRPr="006E1201">
        <w:rPr>
          <w:bCs/>
        </w:rPr>
        <w:t xml:space="preserve">. </w:t>
      </w:r>
      <w:r w:rsidRPr="006E1201">
        <w:t>Для теоретической части контрольной работы необходимо составить план.</w:t>
      </w:r>
    </w:p>
    <w:p w14:paraId="0B716733" w14:textId="77777777" w:rsidR="00E8511C" w:rsidRPr="006E1201" w:rsidRDefault="00E8511C" w:rsidP="000A653D">
      <w:pPr>
        <w:spacing w:after="0" w:line="276" w:lineRule="auto"/>
        <w:ind w:firstLine="709"/>
        <w:jc w:val="both"/>
      </w:pPr>
      <w:r w:rsidRPr="006E1201">
        <w:t>На титульном листе указывается название вуза, кафедры, тема контрольной работы, затем курс, группа, направление подготовки, инициалы и фамилия студента (автора), а также инициалы и фамилия руководителя. На следующей странице приводится содержание работы с нумерацией страниц соответствующих разделов (вопросов).</w:t>
      </w:r>
    </w:p>
    <w:p w14:paraId="1890BC43" w14:textId="77777777" w:rsidR="00530CD4" w:rsidRPr="006E1201" w:rsidRDefault="00530CD4" w:rsidP="000A653D">
      <w:pPr>
        <w:spacing w:after="0" w:line="276" w:lineRule="auto"/>
        <w:ind w:firstLine="709"/>
        <w:jc w:val="both"/>
      </w:pPr>
      <w:r w:rsidRPr="006E1201">
        <w:t>Кратко описать проблемы изложенные в методике, а 2 из них на свой выбор написать предложение по решению проблем.</w:t>
      </w:r>
    </w:p>
    <w:p w14:paraId="03931AAE" w14:textId="77777777" w:rsidR="005A5A0B" w:rsidRPr="006E1201" w:rsidRDefault="005A5A0B" w:rsidP="000A653D">
      <w:pPr>
        <w:shd w:val="clear" w:color="auto" w:fill="FFFFFF"/>
        <w:spacing w:after="0" w:line="276" w:lineRule="auto"/>
        <w:outlineLvl w:val="1"/>
        <w:rPr>
          <w:rFonts w:eastAsia="Times New Roman" w:cs="Times New Roman"/>
          <w:color w:val="000000"/>
          <w:spacing w:val="-3"/>
          <w:lang w:eastAsia="ru-RU"/>
        </w:rPr>
      </w:pPr>
      <w:r w:rsidRPr="006E1201">
        <w:rPr>
          <w:rFonts w:eastAsia="Times New Roman" w:cs="Times New Roman"/>
          <w:color w:val="000000"/>
          <w:spacing w:val="-3"/>
          <w:lang w:eastAsia="ru-RU"/>
        </w:rPr>
        <w:t>Основные цели и задачи маркетинга</w:t>
      </w:r>
    </w:p>
    <w:p w14:paraId="3D732B80" w14:textId="77777777" w:rsidR="005A5A0B" w:rsidRPr="006E1201" w:rsidRDefault="005A5A0B" w:rsidP="000A653D">
      <w:pPr>
        <w:shd w:val="clear" w:color="auto" w:fill="FFFFFF"/>
        <w:spacing w:after="0" w:line="276" w:lineRule="auto"/>
        <w:rPr>
          <w:rFonts w:eastAsia="Times New Roman" w:cs="Times New Roman"/>
          <w:color w:val="000000"/>
          <w:lang w:eastAsia="ru-RU"/>
        </w:rPr>
      </w:pPr>
      <w:r w:rsidRPr="006E1201">
        <w:rPr>
          <w:rFonts w:eastAsia="Times New Roman" w:cs="Times New Roman"/>
          <w:color w:val="000000"/>
          <w:lang w:eastAsia="ru-RU"/>
        </w:rPr>
        <w:t>У маркетинга нет одной-единственной задачи. Основная цель маркетинга — обеспечить компании прибыль и конкурентные преимущества. Для этого специалисты решают сразу несколько задач:</w:t>
      </w:r>
    </w:p>
    <w:p w14:paraId="0658A060" w14:textId="77777777" w:rsidR="005A5A0B" w:rsidRPr="006E1201" w:rsidRDefault="005A5A0B" w:rsidP="000A653D">
      <w:pPr>
        <w:numPr>
          <w:ilvl w:val="0"/>
          <w:numId w:val="1"/>
        </w:numPr>
        <w:shd w:val="clear" w:color="auto" w:fill="FFFFFF"/>
        <w:spacing w:after="0" w:line="276" w:lineRule="auto"/>
        <w:ind w:left="300"/>
        <w:rPr>
          <w:rFonts w:eastAsia="Times New Roman" w:cs="Times New Roman"/>
          <w:color w:val="000000"/>
          <w:lang w:eastAsia="ru-RU"/>
        </w:rPr>
      </w:pPr>
      <w:r w:rsidRPr="006E1201">
        <w:rPr>
          <w:rFonts w:eastAsia="Times New Roman" w:cs="Times New Roman"/>
          <w:color w:val="000000"/>
          <w:lang w:eastAsia="ru-RU"/>
        </w:rPr>
        <w:t>анализируют рынок и поведение клиентов</w:t>
      </w:r>
    </w:p>
    <w:p w14:paraId="110D324F" w14:textId="77777777" w:rsidR="005A5A0B" w:rsidRPr="006E1201" w:rsidRDefault="005A5A0B" w:rsidP="000A653D">
      <w:pPr>
        <w:numPr>
          <w:ilvl w:val="0"/>
          <w:numId w:val="1"/>
        </w:numPr>
        <w:shd w:val="clear" w:color="auto" w:fill="FFFFFF"/>
        <w:spacing w:after="0" w:line="276" w:lineRule="auto"/>
        <w:ind w:left="300"/>
        <w:rPr>
          <w:rFonts w:eastAsia="Times New Roman" w:cs="Times New Roman"/>
          <w:color w:val="000000"/>
          <w:lang w:eastAsia="ru-RU"/>
        </w:rPr>
      </w:pPr>
      <w:r w:rsidRPr="006E1201">
        <w:rPr>
          <w:rFonts w:eastAsia="Times New Roman" w:cs="Times New Roman"/>
          <w:color w:val="000000"/>
          <w:lang w:eastAsia="ru-RU"/>
        </w:rPr>
        <w:t>создают и продвигают продукт</w:t>
      </w:r>
    </w:p>
    <w:p w14:paraId="424FB35A" w14:textId="77777777" w:rsidR="005A5A0B" w:rsidRPr="006E1201" w:rsidRDefault="005A5A0B" w:rsidP="000A653D">
      <w:pPr>
        <w:numPr>
          <w:ilvl w:val="0"/>
          <w:numId w:val="1"/>
        </w:numPr>
        <w:shd w:val="clear" w:color="auto" w:fill="FFFFFF"/>
        <w:spacing w:after="0" w:line="276" w:lineRule="auto"/>
        <w:ind w:left="300"/>
        <w:rPr>
          <w:rFonts w:eastAsia="Times New Roman" w:cs="Times New Roman"/>
          <w:color w:val="000000"/>
          <w:lang w:eastAsia="ru-RU"/>
        </w:rPr>
      </w:pPr>
      <w:r w:rsidRPr="006E1201">
        <w:rPr>
          <w:rFonts w:eastAsia="Times New Roman" w:cs="Times New Roman"/>
          <w:color w:val="000000"/>
          <w:lang w:eastAsia="ru-RU"/>
        </w:rPr>
        <w:t>формируют спрос</w:t>
      </w:r>
    </w:p>
    <w:p w14:paraId="06A05572" w14:textId="77777777" w:rsidR="005A5A0B" w:rsidRPr="006E1201" w:rsidRDefault="005A5A0B" w:rsidP="000A653D">
      <w:pPr>
        <w:numPr>
          <w:ilvl w:val="0"/>
          <w:numId w:val="1"/>
        </w:numPr>
        <w:shd w:val="clear" w:color="auto" w:fill="FFFFFF"/>
        <w:spacing w:after="0" w:line="276" w:lineRule="auto"/>
        <w:ind w:left="300"/>
        <w:rPr>
          <w:rFonts w:eastAsia="Times New Roman" w:cs="Times New Roman"/>
          <w:color w:val="000000"/>
          <w:lang w:eastAsia="ru-RU"/>
        </w:rPr>
      </w:pPr>
      <w:r w:rsidRPr="006E1201">
        <w:rPr>
          <w:rFonts w:eastAsia="Times New Roman" w:cs="Times New Roman"/>
          <w:color w:val="000000"/>
          <w:lang w:eastAsia="ru-RU"/>
        </w:rPr>
        <w:t>налаживают коммуникацию с целевой аудиторией</w:t>
      </w:r>
    </w:p>
    <w:p w14:paraId="4FFAB068" w14:textId="77777777" w:rsidR="005A5A0B" w:rsidRPr="006E1201" w:rsidRDefault="005A5A0B" w:rsidP="000A653D">
      <w:pPr>
        <w:numPr>
          <w:ilvl w:val="0"/>
          <w:numId w:val="1"/>
        </w:numPr>
        <w:shd w:val="clear" w:color="auto" w:fill="FFFFFF"/>
        <w:spacing w:after="0" w:line="276" w:lineRule="auto"/>
        <w:ind w:left="300"/>
        <w:rPr>
          <w:rFonts w:eastAsia="Times New Roman" w:cs="Times New Roman"/>
          <w:color w:val="000000"/>
          <w:lang w:eastAsia="ru-RU"/>
        </w:rPr>
      </w:pPr>
      <w:r w:rsidRPr="006E1201">
        <w:rPr>
          <w:rFonts w:eastAsia="Times New Roman" w:cs="Times New Roman"/>
          <w:color w:val="000000"/>
          <w:lang w:eastAsia="ru-RU"/>
        </w:rPr>
        <w:t>управляют репутацией бренда</w:t>
      </w:r>
    </w:p>
    <w:p w14:paraId="5F4E763F" w14:textId="77777777" w:rsidR="005A5A0B" w:rsidRPr="006E1201" w:rsidRDefault="005A5A0B" w:rsidP="000A653D">
      <w:pPr>
        <w:shd w:val="clear" w:color="auto" w:fill="FFFFFF"/>
        <w:spacing w:after="0" w:line="276" w:lineRule="auto"/>
        <w:rPr>
          <w:rFonts w:eastAsia="Times New Roman" w:cs="Times New Roman"/>
          <w:color w:val="000000"/>
          <w:lang w:eastAsia="ru-RU"/>
        </w:rPr>
      </w:pPr>
      <w:r w:rsidRPr="006E1201">
        <w:rPr>
          <w:rFonts w:eastAsia="Times New Roman" w:cs="Times New Roman"/>
          <w:color w:val="000000"/>
          <w:lang w:eastAsia="ru-RU"/>
        </w:rPr>
        <w:t>Так формируется характеристика маркетинга: он всегда комплексный и охватывает разные процессы бизнеса.</w:t>
      </w:r>
    </w:p>
    <w:p w14:paraId="601B4160" w14:textId="77777777" w:rsidR="005A5A0B" w:rsidRPr="006E1201" w:rsidRDefault="005A5A0B" w:rsidP="000A653D">
      <w:pPr>
        <w:spacing w:after="0" w:line="276" w:lineRule="auto"/>
      </w:pPr>
    </w:p>
    <w:p w14:paraId="10A7EEB2" w14:textId="77777777" w:rsidR="005A5A0B" w:rsidRPr="006E1201" w:rsidRDefault="005A5A0B" w:rsidP="000A653D">
      <w:pPr>
        <w:spacing w:after="0" w:line="276" w:lineRule="auto"/>
      </w:pPr>
      <w:r w:rsidRPr="006E1201">
        <w:t>Основные проблемы маркетинга</w:t>
      </w:r>
    </w:p>
    <w:p w14:paraId="157CEEF2" w14:textId="77777777" w:rsidR="005A5A0B" w:rsidRPr="006E1201" w:rsidRDefault="005A5A0B" w:rsidP="000A653D">
      <w:pPr>
        <w:spacing w:after="0" w:line="276" w:lineRule="auto"/>
        <w:ind w:left="1080"/>
        <w:jc w:val="both"/>
      </w:pPr>
      <w:r w:rsidRPr="006E1201">
        <w:t>Маркетинг – это процесс планирования и построения ценовой политики, продвижения, распространения, сбыта товаров и услуг посредством обмена для удовлетворения целей индивида и организации, основанное на изучении потребностей рынка. [5]</w:t>
      </w:r>
    </w:p>
    <w:p w14:paraId="74E769F1" w14:textId="77777777" w:rsidR="005A5A0B" w:rsidRPr="006E1201" w:rsidRDefault="005A5A0B" w:rsidP="000A653D">
      <w:pPr>
        <w:spacing w:after="0" w:line="276" w:lineRule="auto"/>
        <w:ind w:left="1080"/>
        <w:jc w:val="both"/>
      </w:pPr>
      <w:r w:rsidRPr="006E1201">
        <w:t>Маркетинг год за годом доказывает свою значимость и эффективность в достижении успеха на рыночном поле, как для небольших организаций, так и для глобальных корпоративных структур. Несмотря на вышесказанное в сфере маркетинга наблюдается следующий ряд проблем.[2]</w:t>
      </w:r>
    </w:p>
    <w:p w14:paraId="6CD82CF2" w14:textId="77777777" w:rsidR="005A5A0B" w:rsidRPr="006E1201" w:rsidRDefault="005A5A0B" w:rsidP="000A653D">
      <w:pPr>
        <w:pStyle w:val="a4"/>
        <w:numPr>
          <w:ilvl w:val="1"/>
          <w:numId w:val="1"/>
        </w:numPr>
        <w:spacing w:after="0" w:line="276" w:lineRule="auto"/>
        <w:jc w:val="both"/>
      </w:pPr>
      <w:r w:rsidRPr="006E1201">
        <w:lastRenderedPageBreak/>
        <w:t>Во многих фирмах на сегодня имеется свой отдел маркетинга, но зачастую функции, возложенные на людей из этих отделов, не соответствуют настоящей деятельности маркетологов. Это связанно с тем, что организации не правильно понимают суть маркетинга. Они не осознают маркетинг как важнейший инструмент конкурентной борьбы на рынке. Маркетологами называют людей работающими над оформлением сайтов, созданием презентаций которые должны «наладить продажи», а не людей проводящий глубокий анализ потребностей рынка, его субъектов и объектов, на основе чего выстраивающих политику компании.</w:t>
      </w:r>
    </w:p>
    <w:p w14:paraId="3C413D6B" w14:textId="77777777" w:rsidR="005A5A0B" w:rsidRPr="006E1201" w:rsidRDefault="005A5A0B" w:rsidP="000A653D">
      <w:pPr>
        <w:pStyle w:val="a4"/>
        <w:numPr>
          <w:ilvl w:val="1"/>
          <w:numId w:val="1"/>
        </w:numPr>
        <w:spacing w:after="0" w:line="276" w:lineRule="auto"/>
        <w:jc w:val="both"/>
      </w:pPr>
      <w:r w:rsidRPr="006E1201">
        <w:t>Хотя научная база маркетинга постоянно расширяется и пополняется высококвалифицированными специалистами, в данной области наблюдается достаточная нехватка опытных маркетологов способных заниматься реальными исследованиями рынка, выявлением проблем в политике компаний и их решением. Часто нехватка конкретных результатов маркетинговой деятельности заставляет организации отводить маркетингу второстепенную роль и недооценивать данное направление. Настоящее маркетинговое исследования компетентными специалистами требует достаточного количества вложенных средств, иначе оно не даст значимых результатов для фирмы, и за ним не последует увеличение продаж или занят</w:t>
      </w:r>
      <w:r w:rsidR="00D7703F">
        <w:t>ие</w:t>
      </w:r>
      <w:r w:rsidRPr="006E1201">
        <w:t xml:space="preserve"> новых позиций на рынке. Фирмы не осознают, что существует минимум средств, который позволит заявить о себе на рынке и изучить его, иначе эффективность данного мероприятия отсутствует. На такие исследования способно небольшое количество организаций.[1]</w:t>
      </w:r>
    </w:p>
    <w:p w14:paraId="2DDE154D" w14:textId="77777777" w:rsidR="005A5A0B" w:rsidRPr="006E1201" w:rsidRDefault="00D7703F" w:rsidP="000A653D">
      <w:pPr>
        <w:pStyle w:val="a4"/>
        <w:numPr>
          <w:ilvl w:val="1"/>
          <w:numId w:val="1"/>
        </w:numPr>
        <w:spacing w:after="0" w:line="276" w:lineRule="auto"/>
        <w:jc w:val="both"/>
      </w:pPr>
      <w:r>
        <w:t>С</w:t>
      </w:r>
      <w:r w:rsidR="005A5A0B" w:rsidRPr="006E1201">
        <w:t>ерьезным препятствием в развитии маркетинга в России является монополизация многих отраслей экономики, в особенности это касается добывающей и энергетической отраслей. Монополисты не нуждаются в маркетинге, так как уже имеют возможности сбывать товары и услуги по завышенным ценам.[2]</w:t>
      </w:r>
    </w:p>
    <w:p w14:paraId="3BE4063C" w14:textId="77777777" w:rsidR="00B04882" w:rsidRPr="006E1201" w:rsidRDefault="005A5A0B" w:rsidP="000A653D">
      <w:pPr>
        <w:pStyle w:val="a4"/>
        <w:numPr>
          <w:ilvl w:val="1"/>
          <w:numId w:val="1"/>
        </w:numPr>
        <w:spacing w:after="0" w:line="276" w:lineRule="auto"/>
        <w:jc w:val="both"/>
      </w:pPr>
      <w:r w:rsidRPr="006E1201">
        <w:t>В России в отличие от западных стран недостаточно развиты аналитические отделы. Такие отделы способствуют изучению общей обстановки на рынке, правил по которым он работает в настоящих условиях, возможности внедрения новых технологий, переориентации товаров и услуг и многое другое. На западе такие отделы помогают давать ответы на стоящие перед государством вопросы, в том числе упрощают и ориентируют маркетинговую работу.[3]</w:t>
      </w:r>
    </w:p>
    <w:p w14:paraId="35D00EC7" w14:textId="77777777" w:rsidR="00B04882" w:rsidRPr="006E1201" w:rsidRDefault="00B04882" w:rsidP="000A653D">
      <w:pPr>
        <w:pStyle w:val="a4"/>
        <w:numPr>
          <w:ilvl w:val="1"/>
          <w:numId w:val="1"/>
        </w:numPr>
        <w:spacing w:after="0" w:line="276" w:lineRule="auto"/>
        <w:jc w:val="both"/>
      </w:pPr>
      <w:r w:rsidRPr="006E1201">
        <w:t>Совершенствование законодательной базы, устранение ее недочетов, контроль над конкурной средой рынка, недопущение его монополизации. Наработка достаточной теоретической и практической базы, подготовка квалифицированных специалистов позволит не только фирмам добиваться успехов, но и государству анализировать рынок и задавать общие направления его развития.[3]</w:t>
      </w:r>
    </w:p>
    <w:p w14:paraId="09D3C01D" w14:textId="77777777" w:rsidR="00B04882" w:rsidRPr="006E1201" w:rsidRDefault="00B04882" w:rsidP="000A653D">
      <w:pPr>
        <w:pStyle w:val="a4"/>
        <w:numPr>
          <w:ilvl w:val="1"/>
          <w:numId w:val="1"/>
        </w:numPr>
        <w:spacing w:after="0" w:line="276" w:lineRule="auto"/>
        <w:jc w:val="both"/>
      </w:pPr>
      <w:r w:rsidRPr="006E1201">
        <w:t>Современные направления развития маркетинга уделяют особое внимание персонализации потребителя, гибким каналам взаимодействия с покупателями и наличием обратной связи, проработке социально значимых направлений. Большую популярность приобретают электронные продажи и маркетинг в интернете.[3] Огромное значение начинают играть социальные сети,[4] статистика американских компаний подчеркивает, что фактически около 75% потребителей больше доверяют компаниям с представленными интернет ресурсами и готовы покупать у них продукцию и декларировать об этом, способствуя бесплатному продвижению товаров и услуг.</w:t>
      </w:r>
    </w:p>
    <w:p w14:paraId="1B7DC785" w14:textId="77777777" w:rsidR="00B04882" w:rsidRPr="006E1201" w:rsidRDefault="00B04882" w:rsidP="000A653D">
      <w:pPr>
        <w:pStyle w:val="a4"/>
        <w:numPr>
          <w:ilvl w:val="1"/>
          <w:numId w:val="1"/>
        </w:numPr>
        <w:spacing w:after="0" w:line="276" w:lineRule="auto"/>
        <w:jc w:val="both"/>
      </w:pPr>
      <w:r w:rsidRPr="006E1201">
        <w:lastRenderedPageBreak/>
        <w:t>В России не прим</w:t>
      </w:r>
      <w:r w:rsidR="00260050" w:rsidRPr="006E1201">
        <w:t xml:space="preserve">еняется целенаправленная </w:t>
      </w:r>
      <w:r w:rsidRPr="006E1201">
        <w:t>систем</w:t>
      </w:r>
      <w:r w:rsidR="00260050" w:rsidRPr="006E1201">
        <w:t>а</w:t>
      </w:r>
      <w:r w:rsidR="0012244D">
        <w:t xml:space="preserve"> непрерывного</w:t>
      </w:r>
      <w:r w:rsidR="001D08C9">
        <w:t xml:space="preserve"> повышения</w:t>
      </w:r>
      <w:r w:rsidRPr="006E1201">
        <w:t xml:space="preserve"> качества на основе системы управления с</w:t>
      </w:r>
      <w:r w:rsidR="001D08C9">
        <w:t xml:space="preserve"> отрицательной</w:t>
      </w:r>
      <w:r w:rsidRPr="006E1201">
        <w:t xml:space="preserve"> обратной связью для рыночной конкурентоспособности сложного продукта. [7]</w:t>
      </w:r>
    </w:p>
    <w:p w14:paraId="435BE885" w14:textId="77777777" w:rsidR="00530CD4" w:rsidRPr="006E1201" w:rsidRDefault="00530CD4" w:rsidP="000A653D">
      <w:pPr>
        <w:pStyle w:val="a4"/>
        <w:spacing w:after="0" w:line="276" w:lineRule="auto"/>
        <w:ind w:left="1440"/>
        <w:jc w:val="both"/>
      </w:pPr>
    </w:p>
    <w:p w14:paraId="37F420CA" w14:textId="77777777" w:rsidR="00530CD4" w:rsidRPr="006E1201" w:rsidRDefault="00530CD4" w:rsidP="000A653D">
      <w:pPr>
        <w:pStyle w:val="a4"/>
        <w:spacing w:after="0" w:line="276" w:lineRule="auto"/>
        <w:ind w:left="1440"/>
        <w:jc w:val="both"/>
      </w:pPr>
    </w:p>
    <w:p w14:paraId="2B9AC37F" w14:textId="77777777" w:rsidR="00530CD4" w:rsidRPr="006E1201" w:rsidRDefault="00530CD4" w:rsidP="000A653D">
      <w:pPr>
        <w:pStyle w:val="a4"/>
        <w:spacing w:after="0" w:line="276" w:lineRule="auto"/>
        <w:jc w:val="both"/>
      </w:pPr>
      <w:r w:rsidRPr="006E1201">
        <w:rPr>
          <w:b/>
        </w:rPr>
        <w:t xml:space="preserve">Практическая часть </w:t>
      </w:r>
      <w:r w:rsidRPr="006E1201">
        <w:t>направлена на разработку способа</w:t>
      </w:r>
      <w:r w:rsidRPr="006E1201">
        <w:rPr>
          <w:b/>
        </w:rPr>
        <w:t xml:space="preserve"> </w:t>
      </w:r>
      <w:r w:rsidRPr="006E1201">
        <w:t xml:space="preserve">продвижение товара на рынок </w:t>
      </w:r>
      <w:r w:rsidR="00AF4DB6">
        <w:t>з</w:t>
      </w:r>
      <w:r w:rsidRPr="006E1201">
        <w:t>а счет повышения качества в результате повышения потребительских свойств или снижение стоимости при сохранении потребительских свойств. В качестве продукта магистрант должен взять продукт предприятия, на котором он работает</w:t>
      </w:r>
      <w:r w:rsidR="00F70AE4" w:rsidRPr="006E1201">
        <w:t>, а если он не работает</w:t>
      </w:r>
      <w:r w:rsidRPr="006E1201">
        <w:t>, то продукт который эффективно реализуется на рынке. В качестве метода может использовать функционально стоимостный анализ или другой метод по своему усмотрению. Рассчитать эффективность предлагаемой стратегии.</w:t>
      </w:r>
    </w:p>
    <w:p w14:paraId="6B4A9801" w14:textId="77777777" w:rsidR="00530CD4" w:rsidRPr="006E1201" w:rsidRDefault="00530CD4" w:rsidP="000A653D">
      <w:pPr>
        <w:shd w:val="clear" w:color="auto" w:fill="FFFFFF"/>
        <w:spacing w:after="0" w:line="276" w:lineRule="auto"/>
        <w:ind w:left="180" w:firstLine="708"/>
        <w:rPr>
          <w:rFonts w:cs="Tahoma"/>
        </w:rPr>
      </w:pPr>
      <w:r w:rsidRPr="006E1201">
        <w:rPr>
          <w:rFonts w:cs="Tahoma"/>
        </w:rPr>
        <w:t xml:space="preserve">Эффективность инновационного проекта определяем по показателю чистой текущей стоимости </w:t>
      </w:r>
      <w:r w:rsidRPr="006E1201">
        <w:rPr>
          <w:rFonts w:cs="Tahoma"/>
          <w:lang w:val="en-US"/>
        </w:rPr>
        <w:t>NPV</w:t>
      </w:r>
      <w:r w:rsidRPr="006E1201">
        <w:rPr>
          <w:rFonts w:cs="Tahoma"/>
        </w:rPr>
        <w:t xml:space="preserve"> (</w:t>
      </w:r>
      <w:r w:rsidRPr="006E1201">
        <w:rPr>
          <w:rFonts w:cs="Tahoma"/>
          <w:lang w:val="en-US"/>
        </w:rPr>
        <w:t>net</w:t>
      </w:r>
      <w:r w:rsidRPr="006E1201">
        <w:rPr>
          <w:rFonts w:cs="Tahoma"/>
        </w:rPr>
        <w:t xml:space="preserve"> </w:t>
      </w:r>
      <w:r w:rsidRPr="006E1201">
        <w:rPr>
          <w:rFonts w:cs="Tahoma"/>
          <w:lang w:val="en-US"/>
        </w:rPr>
        <w:t>present</w:t>
      </w:r>
      <w:r w:rsidRPr="006E1201">
        <w:rPr>
          <w:rFonts w:cs="Tahoma"/>
        </w:rPr>
        <w:t xml:space="preserve"> </w:t>
      </w:r>
      <w:r w:rsidRPr="006E1201">
        <w:rPr>
          <w:rFonts w:cs="Tahoma"/>
          <w:lang w:val="en-US"/>
        </w:rPr>
        <w:t>value</w:t>
      </w:r>
      <w:r w:rsidRPr="006E1201">
        <w:rPr>
          <w:rFonts w:cs="Tahoma"/>
        </w:rPr>
        <w:t xml:space="preserve">), на которую ценность деятельности </w:t>
      </w:r>
      <w:r w:rsidR="00AF4DB6">
        <w:rPr>
          <w:rFonts w:cs="Tahoma"/>
        </w:rPr>
        <w:t>предприятия</w:t>
      </w:r>
      <w:r w:rsidRPr="006E1201">
        <w:rPr>
          <w:rFonts w:cs="Tahoma"/>
        </w:rPr>
        <w:t xml:space="preserve"> повысится в результате его реализации</w:t>
      </w:r>
    </w:p>
    <w:p w14:paraId="27B65966" w14:textId="77777777" w:rsidR="00530CD4" w:rsidRPr="006E1201" w:rsidRDefault="00530CD4" w:rsidP="000A653D">
      <w:pPr>
        <w:shd w:val="clear" w:color="auto" w:fill="FFFFFF"/>
        <w:spacing w:after="0" w:line="276" w:lineRule="auto"/>
        <w:jc w:val="center"/>
        <w:rPr>
          <w:rFonts w:cs="Tahoma"/>
        </w:rPr>
      </w:pPr>
      <w:r w:rsidRPr="006E1201">
        <w:rPr>
          <w:rFonts w:eastAsia="Times New Roman" w:cs="Tahoma"/>
          <w:position w:val="-28"/>
        </w:rPr>
        <w:object w:dxaOrig="3375" w:dyaOrig="675" w14:anchorId="3D9BE6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8.75pt;height:33.75pt" o:ole="">
            <v:imagedata r:id="rId8" o:title=""/>
          </v:shape>
          <o:OLEObject Type="Embed" ProgID="Equation.3" ShapeID="_x0000_i1025" DrawAspect="Content" ObjectID="_1840869545" r:id="rId9"/>
        </w:object>
      </w:r>
      <w:r w:rsidRPr="006E1201">
        <w:rPr>
          <w:rFonts w:cs="Tahoma"/>
        </w:rPr>
        <w:t>,</w:t>
      </w:r>
    </w:p>
    <w:p w14:paraId="19905B6C" w14:textId="77777777" w:rsidR="00530CD4" w:rsidRPr="006E1201" w:rsidRDefault="00530CD4" w:rsidP="000A653D">
      <w:pPr>
        <w:shd w:val="clear" w:color="auto" w:fill="FFFFFF"/>
        <w:spacing w:after="0" w:line="276" w:lineRule="auto"/>
        <w:ind w:left="180"/>
        <w:rPr>
          <w:rFonts w:cs="Tahoma"/>
        </w:rPr>
      </w:pPr>
      <w:r w:rsidRPr="006E1201">
        <w:rPr>
          <w:rFonts w:cs="Tahoma"/>
        </w:rPr>
        <w:t xml:space="preserve">где: </w:t>
      </w:r>
      <w:r w:rsidRPr="006E1201">
        <w:rPr>
          <w:rFonts w:eastAsia="Times New Roman" w:cs="Tahoma"/>
          <w:position w:val="-12"/>
        </w:rPr>
        <w:object w:dxaOrig="255" w:dyaOrig="360" w14:anchorId="20EFC3B8">
          <v:shape id="_x0000_i1026" type="#_x0000_t75" style="width:12.75pt;height:18pt" o:ole="">
            <v:imagedata r:id="rId10" o:title=""/>
          </v:shape>
          <o:OLEObject Type="Embed" ProgID="Equation.3" ShapeID="_x0000_i1026" DrawAspect="Content" ObjectID="_1840869546" r:id="rId11"/>
        </w:object>
      </w:r>
      <w:r w:rsidRPr="006E1201">
        <w:rPr>
          <w:rFonts w:cs="Tahoma"/>
        </w:rPr>
        <w:t xml:space="preserve"> - поступление денежных средств в </w:t>
      </w:r>
      <w:proofErr w:type="spellStart"/>
      <w:r w:rsidRPr="006E1201">
        <w:rPr>
          <w:rFonts w:cs="Tahoma"/>
          <w:lang w:val="en-US"/>
        </w:rPr>
        <w:t>i</w:t>
      </w:r>
      <w:proofErr w:type="spellEnd"/>
      <w:r w:rsidRPr="006E1201">
        <w:rPr>
          <w:rFonts w:cs="Tahoma"/>
        </w:rPr>
        <w:t>-</w:t>
      </w:r>
      <w:proofErr w:type="spellStart"/>
      <w:r w:rsidRPr="006E1201">
        <w:rPr>
          <w:rFonts w:cs="Tahoma"/>
        </w:rPr>
        <w:t>ый</w:t>
      </w:r>
      <w:proofErr w:type="spellEnd"/>
      <w:r w:rsidRPr="006E1201">
        <w:rPr>
          <w:rFonts w:cs="Tahoma"/>
        </w:rPr>
        <w:t xml:space="preserve"> периода времени в результате реализации инновационного проекта;</w:t>
      </w:r>
    </w:p>
    <w:p w14:paraId="52100F02" w14:textId="77777777" w:rsidR="00530CD4" w:rsidRPr="006E1201" w:rsidRDefault="00530CD4" w:rsidP="000A653D">
      <w:pPr>
        <w:shd w:val="clear" w:color="auto" w:fill="FFFFFF"/>
        <w:spacing w:after="0" w:line="276" w:lineRule="auto"/>
        <w:ind w:left="180"/>
        <w:rPr>
          <w:rFonts w:cs="Tahoma"/>
        </w:rPr>
      </w:pPr>
      <w:r w:rsidRPr="006E1201">
        <w:rPr>
          <w:rFonts w:eastAsia="Times New Roman" w:cs="Tahoma"/>
          <w:position w:val="-12"/>
        </w:rPr>
        <w:object w:dxaOrig="285" w:dyaOrig="360" w14:anchorId="29342244">
          <v:shape id="_x0000_i1027" type="#_x0000_t75" style="width:14.25pt;height:18pt" o:ole="">
            <v:imagedata r:id="rId12" o:title=""/>
          </v:shape>
          <o:OLEObject Type="Embed" ProgID="Equation.3" ShapeID="_x0000_i1027" DrawAspect="Content" ObjectID="_1840869547" r:id="rId13"/>
        </w:object>
      </w:r>
      <w:r w:rsidRPr="006E1201">
        <w:rPr>
          <w:rFonts w:cs="Tahoma"/>
        </w:rPr>
        <w:t xml:space="preserve">-затраты в </w:t>
      </w:r>
      <w:proofErr w:type="spellStart"/>
      <w:r w:rsidRPr="006E1201">
        <w:rPr>
          <w:rFonts w:cs="Tahoma"/>
          <w:lang w:val="en-US"/>
        </w:rPr>
        <w:t>i</w:t>
      </w:r>
      <w:proofErr w:type="spellEnd"/>
      <w:r w:rsidRPr="006E1201">
        <w:rPr>
          <w:rFonts w:cs="Tahoma"/>
        </w:rPr>
        <w:t>-</w:t>
      </w:r>
      <w:proofErr w:type="spellStart"/>
      <w:r w:rsidRPr="006E1201">
        <w:rPr>
          <w:rFonts w:cs="Tahoma"/>
        </w:rPr>
        <w:t>ый</w:t>
      </w:r>
      <w:proofErr w:type="spellEnd"/>
      <w:r w:rsidRPr="006E1201">
        <w:rPr>
          <w:rFonts w:cs="Tahoma"/>
        </w:rPr>
        <w:t xml:space="preserve"> период времени для процесса реализации инновационного проекта;</w:t>
      </w:r>
    </w:p>
    <w:p w14:paraId="4D1C9239" w14:textId="77777777" w:rsidR="00530CD4" w:rsidRPr="006E1201" w:rsidRDefault="00530CD4" w:rsidP="000A653D">
      <w:pPr>
        <w:shd w:val="clear" w:color="auto" w:fill="FFFFFF"/>
        <w:spacing w:after="0" w:line="276" w:lineRule="auto"/>
        <w:ind w:left="180"/>
        <w:rPr>
          <w:rFonts w:cs="Tahoma"/>
        </w:rPr>
      </w:pPr>
    </w:p>
    <w:p w14:paraId="5C226E05" w14:textId="77777777" w:rsidR="00530CD4" w:rsidRPr="006E1201" w:rsidRDefault="00530CD4" w:rsidP="000A653D">
      <w:pPr>
        <w:shd w:val="clear" w:color="auto" w:fill="FFFFFF"/>
        <w:spacing w:after="0" w:line="276" w:lineRule="auto"/>
        <w:rPr>
          <w:rFonts w:cs="Tahoma"/>
        </w:rPr>
      </w:pPr>
      <w:r w:rsidRPr="006E1201">
        <w:rPr>
          <w:rFonts w:cs="Tahoma"/>
          <w:i/>
          <w:lang w:val="en-US"/>
        </w:rPr>
        <w:t>K</w:t>
      </w:r>
      <w:r w:rsidRPr="006E1201">
        <w:rPr>
          <w:rFonts w:cs="Tahoma"/>
        </w:rPr>
        <w:t xml:space="preserve">  - дисконт,  </w:t>
      </w:r>
      <w:r w:rsidRPr="006E1201">
        <w:rPr>
          <w:rFonts w:cs="Tahoma"/>
          <w:i/>
        </w:rPr>
        <w:t>К</w:t>
      </w:r>
      <w:r w:rsidRPr="006E1201">
        <w:rPr>
          <w:rFonts w:cs="Tahoma"/>
        </w:rPr>
        <w:t>=</w:t>
      </w:r>
      <w:r w:rsidRPr="006E1201">
        <w:rPr>
          <w:rFonts w:cs="Tahoma"/>
          <w:i/>
        </w:rPr>
        <w:t>К</w:t>
      </w:r>
      <w:r w:rsidRPr="006E1201">
        <w:rPr>
          <w:rFonts w:cs="Tahoma"/>
          <w:i/>
          <w:vertAlign w:val="subscript"/>
        </w:rPr>
        <w:t>1</w:t>
      </w:r>
      <w:r w:rsidRPr="006E1201">
        <w:rPr>
          <w:rFonts w:cs="Tahoma"/>
          <w:i/>
        </w:rPr>
        <w:t>+К</w:t>
      </w:r>
      <w:r w:rsidRPr="006E1201">
        <w:rPr>
          <w:rFonts w:cs="Tahoma"/>
          <w:i/>
          <w:vertAlign w:val="subscript"/>
        </w:rPr>
        <w:t>2</w:t>
      </w:r>
      <w:r w:rsidRPr="006E1201">
        <w:rPr>
          <w:rFonts w:cs="Tahoma"/>
          <w:i/>
        </w:rPr>
        <w:t>+К</w:t>
      </w:r>
      <w:r w:rsidRPr="006E1201">
        <w:rPr>
          <w:rFonts w:cs="Tahoma"/>
          <w:i/>
          <w:vertAlign w:val="subscript"/>
        </w:rPr>
        <w:t>3</w:t>
      </w:r>
      <w:r w:rsidRPr="006E1201">
        <w:rPr>
          <w:rFonts w:cs="Tahoma"/>
        </w:rPr>
        <w:t>;</w:t>
      </w:r>
    </w:p>
    <w:p w14:paraId="2FE3A370" w14:textId="77777777" w:rsidR="00530CD4" w:rsidRPr="006E1201" w:rsidRDefault="00530CD4" w:rsidP="000A653D">
      <w:pPr>
        <w:shd w:val="clear" w:color="auto" w:fill="FFFFFF"/>
        <w:spacing w:after="0" w:line="276" w:lineRule="auto"/>
        <w:ind w:left="180"/>
        <w:rPr>
          <w:rFonts w:cs="Tahoma"/>
        </w:rPr>
      </w:pPr>
      <w:r w:rsidRPr="006E1201">
        <w:rPr>
          <w:rFonts w:cs="Tahoma"/>
          <w:vertAlign w:val="subscript"/>
        </w:rPr>
        <w:t xml:space="preserve">             </w:t>
      </w:r>
      <w:r w:rsidRPr="006E1201">
        <w:rPr>
          <w:rFonts w:cs="Tahoma"/>
          <w:i/>
        </w:rPr>
        <w:t>К</w:t>
      </w:r>
      <w:r w:rsidRPr="006E1201">
        <w:rPr>
          <w:rFonts w:cs="Tahoma"/>
          <w:i/>
          <w:vertAlign w:val="subscript"/>
        </w:rPr>
        <w:t>1</w:t>
      </w:r>
      <w:r w:rsidRPr="006E1201">
        <w:rPr>
          <w:rFonts w:cs="Tahoma"/>
        </w:rPr>
        <w:t xml:space="preserve"> - уровень доходности инвестируемых средств, </w:t>
      </w:r>
      <w:r w:rsidRPr="006E1201">
        <w:rPr>
          <w:rFonts w:cs="Tahoma"/>
          <w:i/>
        </w:rPr>
        <w:t xml:space="preserve"> </w:t>
      </w:r>
      <w:r w:rsidRPr="006E1201">
        <w:rPr>
          <w:rFonts w:cs="Tahoma"/>
        </w:rPr>
        <w:t>который может быть обеспечен при вложении их в альтернативные общедоступные  коммерческие системы или просто в банк с установленным показателем доходности (ставка банковского процента по дисконтам);</w:t>
      </w:r>
    </w:p>
    <w:p w14:paraId="4B01CF90" w14:textId="77777777" w:rsidR="00530CD4" w:rsidRPr="006E1201" w:rsidRDefault="00530CD4" w:rsidP="000A653D">
      <w:pPr>
        <w:shd w:val="clear" w:color="auto" w:fill="FFFFFF"/>
        <w:spacing w:after="0" w:line="276" w:lineRule="auto"/>
        <w:rPr>
          <w:rFonts w:cs="Tahoma"/>
        </w:rPr>
      </w:pPr>
      <w:r w:rsidRPr="006E1201">
        <w:rPr>
          <w:rFonts w:cs="Tahoma"/>
          <w:i/>
        </w:rPr>
        <w:t>К</w:t>
      </w:r>
      <w:r w:rsidRPr="006E1201">
        <w:rPr>
          <w:rFonts w:cs="Tahoma"/>
          <w:i/>
          <w:vertAlign w:val="subscript"/>
        </w:rPr>
        <w:t>2</w:t>
      </w:r>
      <w:r w:rsidRPr="006E1201">
        <w:rPr>
          <w:rFonts w:cs="Tahoma"/>
          <w:vertAlign w:val="subscript"/>
        </w:rPr>
        <w:t xml:space="preserve"> </w:t>
      </w:r>
      <w:r w:rsidRPr="006E1201">
        <w:rPr>
          <w:rFonts w:cs="Tahoma"/>
        </w:rPr>
        <w:t xml:space="preserve"> - коэффициент инфляции;</w:t>
      </w:r>
      <w:r w:rsidRPr="006E1201">
        <w:rPr>
          <w:rFonts w:cs="Tahoma"/>
          <w:b/>
        </w:rPr>
        <w:tab/>
      </w:r>
      <w:r w:rsidRPr="006E1201">
        <w:rPr>
          <w:rFonts w:cs="Tahoma"/>
          <w:b/>
        </w:rPr>
        <w:tab/>
      </w:r>
    </w:p>
    <w:p w14:paraId="1F8492EB" w14:textId="77777777" w:rsidR="00530CD4" w:rsidRPr="006E1201" w:rsidRDefault="00530CD4" w:rsidP="000A653D">
      <w:pPr>
        <w:shd w:val="clear" w:color="auto" w:fill="FFFFFF"/>
        <w:spacing w:after="0" w:line="276" w:lineRule="auto"/>
        <w:rPr>
          <w:rFonts w:cs="Tahoma"/>
        </w:rPr>
      </w:pPr>
      <w:r w:rsidRPr="006E1201">
        <w:rPr>
          <w:rFonts w:cs="Tahoma"/>
          <w:i/>
        </w:rPr>
        <w:t>К</w:t>
      </w:r>
      <w:r w:rsidRPr="006E1201">
        <w:rPr>
          <w:rFonts w:cs="Tahoma"/>
          <w:i/>
          <w:vertAlign w:val="subscript"/>
        </w:rPr>
        <w:t>3</w:t>
      </w:r>
      <w:r w:rsidRPr="006E1201">
        <w:rPr>
          <w:rFonts w:cs="Tahoma"/>
          <w:vertAlign w:val="subscript"/>
        </w:rPr>
        <w:t xml:space="preserve"> </w:t>
      </w:r>
      <w:r w:rsidRPr="006E1201">
        <w:rPr>
          <w:rFonts w:cs="Tahoma"/>
        </w:rPr>
        <w:t xml:space="preserve"> - коэффициент риска;</w:t>
      </w:r>
    </w:p>
    <w:p w14:paraId="3C04FF6A" w14:textId="77777777" w:rsidR="00530CD4" w:rsidRPr="006E1201" w:rsidRDefault="00530CD4" w:rsidP="000A653D">
      <w:pPr>
        <w:shd w:val="clear" w:color="auto" w:fill="FFFFFF"/>
        <w:spacing w:after="0" w:line="276" w:lineRule="auto"/>
        <w:ind w:left="180"/>
        <w:rPr>
          <w:rFonts w:cs="Tahoma"/>
        </w:rPr>
      </w:pPr>
      <w:r w:rsidRPr="006E1201">
        <w:rPr>
          <w:rFonts w:cs="Tahoma"/>
        </w:rPr>
        <w:t xml:space="preserve">         </w:t>
      </w:r>
      <w:r w:rsidRPr="006E1201">
        <w:rPr>
          <w:rFonts w:cs="Tahoma"/>
          <w:i/>
          <w:lang w:val="en-US"/>
        </w:rPr>
        <w:t>n</w:t>
      </w:r>
      <w:r w:rsidRPr="006E1201">
        <w:rPr>
          <w:rFonts w:cs="Tahoma"/>
        </w:rPr>
        <w:t xml:space="preserve">  - число периодов времени, в течение которых реализуется  проект </w:t>
      </w:r>
    </w:p>
    <w:p w14:paraId="26C74845" w14:textId="77777777" w:rsidR="00530CD4" w:rsidRPr="006E1201" w:rsidRDefault="00530CD4" w:rsidP="000A653D">
      <w:pPr>
        <w:pStyle w:val="a4"/>
        <w:spacing w:after="0" w:line="276" w:lineRule="auto"/>
        <w:jc w:val="both"/>
      </w:pPr>
    </w:p>
    <w:p w14:paraId="462C52D6" w14:textId="77777777" w:rsidR="00B04882" w:rsidRPr="006E1201" w:rsidRDefault="00B04882" w:rsidP="000A653D">
      <w:pPr>
        <w:pStyle w:val="a4"/>
        <w:spacing w:after="0" w:line="276" w:lineRule="auto"/>
      </w:pPr>
      <w:r w:rsidRPr="006E1201">
        <w:t>Список использованных источников</w:t>
      </w:r>
    </w:p>
    <w:p w14:paraId="2D72B86E" w14:textId="77777777" w:rsidR="00B04882" w:rsidRPr="006E1201" w:rsidRDefault="00B04882" w:rsidP="000A653D">
      <w:pPr>
        <w:pStyle w:val="a4"/>
        <w:spacing w:after="0" w:line="276" w:lineRule="auto"/>
      </w:pPr>
      <w:r w:rsidRPr="006E1201">
        <w:t xml:space="preserve"> 1. Ганжа А.С. Проблемы развития маркетинга в России [Электронный ресурс] : научная </w:t>
      </w:r>
      <w:proofErr w:type="spellStart"/>
      <w:r w:rsidRPr="006E1201">
        <w:t>электроннабиблиотека</w:t>
      </w:r>
      <w:proofErr w:type="spellEnd"/>
      <w:r w:rsidRPr="006E1201">
        <w:t xml:space="preserve"> «</w:t>
      </w:r>
      <w:proofErr w:type="spellStart"/>
      <w:r w:rsidRPr="006E1201">
        <w:t>КиберЛенинка</w:t>
      </w:r>
      <w:proofErr w:type="spellEnd"/>
      <w:r w:rsidRPr="006E1201">
        <w:t xml:space="preserve">» – URL: https://cyberleninka.ru/article/n/problemy-razvitiya-marketinga-v-rossii1/viewer (дата обращения 10.03.2022г) - </w:t>
      </w:r>
      <w:proofErr w:type="spellStart"/>
      <w:r w:rsidRPr="006E1201">
        <w:t>Загл</w:t>
      </w:r>
      <w:proofErr w:type="spellEnd"/>
      <w:r w:rsidRPr="006E1201">
        <w:t xml:space="preserve">. с экрана. – Яз. рус. </w:t>
      </w:r>
    </w:p>
    <w:p w14:paraId="251A21E3" w14:textId="77777777" w:rsidR="00B04882" w:rsidRPr="006E1201" w:rsidRDefault="00B04882" w:rsidP="000A653D">
      <w:pPr>
        <w:pStyle w:val="a4"/>
        <w:spacing w:after="0" w:line="276" w:lineRule="auto"/>
      </w:pPr>
      <w:r w:rsidRPr="006E1201">
        <w:t>2. Саввиди Г.И. Проблемы и перспективы развития маркетинга в России [Электронный ресурс] : научная электронная библиотека «</w:t>
      </w:r>
      <w:proofErr w:type="spellStart"/>
      <w:r w:rsidRPr="006E1201">
        <w:t>КиберЛенинка</w:t>
      </w:r>
      <w:proofErr w:type="spellEnd"/>
      <w:r w:rsidRPr="006E1201">
        <w:t xml:space="preserve">» – URL: https://cyberleninka.ru/article/n/problemy-i-perspektivyrazvitiya-marketinga-v-rossii/viewer (дата обращения 11.03.2022г) – </w:t>
      </w:r>
      <w:proofErr w:type="spellStart"/>
      <w:r w:rsidRPr="006E1201">
        <w:t>Загл</w:t>
      </w:r>
      <w:proofErr w:type="spellEnd"/>
      <w:r w:rsidRPr="006E1201">
        <w:t xml:space="preserve">. с экрана. - Яз. рус. </w:t>
      </w:r>
    </w:p>
    <w:p w14:paraId="7692D7B4" w14:textId="77777777" w:rsidR="00B04882" w:rsidRPr="006E1201" w:rsidRDefault="00B04882" w:rsidP="000A653D">
      <w:pPr>
        <w:pStyle w:val="a4"/>
        <w:spacing w:after="0" w:line="276" w:lineRule="auto"/>
      </w:pPr>
      <w:r w:rsidRPr="006E1201">
        <w:t xml:space="preserve">3. Шевчук В.В. Проблемы развития маркетинга в России [Электронный ресурс] : </w:t>
      </w:r>
      <w:proofErr w:type="spellStart"/>
      <w:r w:rsidRPr="006E1201">
        <w:t>Научнообразовательный</w:t>
      </w:r>
      <w:proofErr w:type="spellEnd"/>
      <w:r w:rsidRPr="006E1201">
        <w:t xml:space="preserve"> журнал для студентов и преподавателей «</w:t>
      </w:r>
      <w:proofErr w:type="spellStart"/>
      <w:r w:rsidRPr="006E1201">
        <w:t>StudNet</w:t>
      </w:r>
      <w:proofErr w:type="spellEnd"/>
      <w:r w:rsidRPr="006E1201">
        <w:t xml:space="preserve">» – URL: https://stud.net.ru/problemyrazvitiya-marketinga-v-rossii/ (дата обращения 11.03.2022г) – </w:t>
      </w:r>
      <w:proofErr w:type="spellStart"/>
      <w:r w:rsidRPr="006E1201">
        <w:t>Загл</w:t>
      </w:r>
      <w:proofErr w:type="spellEnd"/>
      <w:r w:rsidRPr="006E1201">
        <w:t xml:space="preserve">. с экрана. - Яз. рус. </w:t>
      </w:r>
    </w:p>
    <w:p w14:paraId="7A6A1736" w14:textId="77777777" w:rsidR="00B04882" w:rsidRPr="006E1201" w:rsidRDefault="00B04882" w:rsidP="000A653D">
      <w:pPr>
        <w:pStyle w:val="a4"/>
        <w:spacing w:after="0" w:line="276" w:lineRule="auto"/>
      </w:pPr>
      <w:r w:rsidRPr="006E1201">
        <w:t>4. Ким В.В. Маркетинг в Социальных Сетях и поисковых системах. Проблема развития Онлайн Маркетинга в России [Электронный ресурс] : научная электронная библиотека «</w:t>
      </w:r>
      <w:proofErr w:type="spellStart"/>
      <w:r w:rsidRPr="006E1201">
        <w:t>КиберЛенинка</w:t>
      </w:r>
      <w:proofErr w:type="spellEnd"/>
      <w:r w:rsidRPr="006E1201">
        <w:t xml:space="preserve">» – URL: https://cyberleninka.ru/article/n/marketing-v-sotsialnyh-setyah-i-poiskovyh-sistemah-problema-razvitiya-onlaynmarketinga-v-rossii/viewer (дата обращения 13.03.2022г) – </w:t>
      </w:r>
      <w:proofErr w:type="spellStart"/>
      <w:r w:rsidRPr="006E1201">
        <w:t>Загл</w:t>
      </w:r>
      <w:proofErr w:type="spellEnd"/>
      <w:r w:rsidRPr="006E1201">
        <w:t xml:space="preserve">. с экрана. – Яз. рус. </w:t>
      </w:r>
    </w:p>
    <w:p w14:paraId="53097883" w14:textId="77777777" w:rsidR="00441E60" w:rsidRDefault="00B04882" w:rsidP="000A653D">
      <w:pPr>
        <w:pStyle w:val="a4"/>
        <w:spacing w:after="0" w:line="276" w:lineRule="auto"/>
      </w:pPr>
      <w:r w:rsidRPr="006E1201">
        <w:lastRenderedPageBreak/>
        <w:t xml:space="preserve">5. Григорьев, М. Н. Маркетинг : учебник для прикладного бакалавриата / М. Н. Григорьев. – 5-е изд., </w:t>
      </w:r>
      <w:proofErr w:type="spellStart"/>
      <w:r w:rsidRPr="006E1201">
        <w:t>перераб</w:t>
      </w:r>
      <w:proofErr w:type="spellEnd"/>
      <w:r w:rsidRPr="006E1201">
        <w:t xml:space="preserve">. и доп. – М. : Издательство </w:t>
      </w:r>
      <w:proofErr w:type="spellStart"/>
      <w:r w:rsidRPr="006E1201">
        <w:t>Юрайт</w:t>
      </w:r>
      <w:proofErr w:type="spellEnd"/>
      <w:r w:rsidRPr="006E1201">
        <w:t xml:space="preserve">, 2017. – 559 с. 6. </w:t>
      </w:r>
      <w:proofErr w:type="spellStart"/>
      <w:r w:rsidRPr="006E1201">
        <w:t>Георгеевская</w:t>
      </w:r>
      <w:proofErr w:type="spellEnd"/>
      <w:r w:rsidRPr="006E1201">
        <w:t>, М.С Маркетинговые исследования в России: объем рынка, драйверы и угрозы индустрии [Электронный ресурс] : информационное отраслевое издание о рынке рекламы и маркетинга в России «</w:t>
      </w:r>
      <w:proofErr w:type="spellStart"/>
      <w:r w:rsidRPr="006E1201">
        <w:t>AdIndex</w:t>
      </w:r>
      <w:proofErr w:type="spellEnd"/>
      <w:r w:rsidRPr="006E1201">
        <w:t xml:space="preserve">» - URL: https://adindex.ru/news/researches/2019/07/31/274207.phtml (дата обращения 22.03.2022г) – </w:t>
      </w:r>
      <w:proofErr w:type="spellStart"/>
      <w:r w:rsidRPr="006E1201">
        <w:t>Загл</w:t>
      </w:r>
      <w:proofErr w:type="spellEnd"/>
      <w:r w:rsidRPr="006E1201">
        <w:t>. с экрана. – Яз. Ру</w:t>
      </w:r>
    </w:p>
    <w:p w14:paraId="2D612A35" w14:textId="77777777" w:rsidR="00441E60" w:rsidRDefault="00441E60" w:rsidP="000A653D">
      <w:pPr>
        <w:pStyle w:val="a4"/>
        <w:spacing w:after="0" w:line="276" w:lineRule="auto"/>
        <w:rPr>
          <w:rFonts w:eastAsia="Times New Roman" w:cs="Times New Roman"/>
          <w:lang w:eastAsia="ru-RU"/>
        </w:rPr>
      </w:pPr>
      <w:r>
        <w:t xml:space="preserve">6. </w:t>
      </w:r>
      <w:r w:rsidRPr="006E1201">
        <w:rPr>
          <w:rFonts w:eastAsia="Times New Roman" w:cs="Times New Roman"/>
          <w:lang w:eastAsia="ru-RU"/>
        </w:rPr>
        <w:t>Симоненко Н.Н., Симоненко В.Н. СОВРЕМЕННЫЕ ПРОБЛЕМЫ МАРКЕТИНГА // Успехи современного естествознания. 2014. № 3. С. 191-193;</w:t>
      </w:r>
      <w:r w:rsidRPr="006E1201">
        <w:rPr>
          <w:rFonts w:eastAsia="Times New Roman" w:cs="Times New Roman"/>
          <w:lang w:eastAsia="ru-RU"/>
        </w:rPr>
        <w:br/>
        <w:t>URL: </w:t>
      </w:r>
      <w:hyperlink r:id="rId14" w:history="1">
        <w:r w:rsidRPr="006E1201">
          <w:rPr>
            <w:rFonts w:eastAsia="Times New Roman" w:cs="Times New Roman"/>
            <w:color w:val="3D78D8"/>
            <w:u w:val="single"/>
            <w:lang w:eastAsia="ru-RU"/>
          </w:rPr>
          <w:t>https://natural-sciences.ru/ru/article/view?id=33294</w:t>
        </w:r>
      </w:hyperlink>
      <w:r w:rsidRPr="006E1201">
        <w:rPr>
          <w:rFonts w:eastAsia="Times New Roman" w:cs="Times New Roman"/>
          <w:lang w:eastAsia="ru-RU"/>
        </w:rPr>
        <w:t> (дата обращения: 28.01.2026).</w:t>
      </w:r>
    </w:p>
    <w:p w14:paraId="039D0D52" w14:textId="77777777" w:rsidR="005A33C3" w:rsidRDefault="005A33C3" w:rsidP="000A653D">
      <w:pPr>
        <w:pStyle w:val="a4"/>
        <w:spacing w:after="0" w:line="276" w:lineRule="auto"/>
        <w:rPr>
          <w:color w:val="000000"/>
        </w:rPr>
      </w:pPr>
      <w:proofErr w:type="gramStart"/>
      <w:r w:rsidRPr="006E1201">
        <w:t>7.</w:t>
      </w:r>
      <w:r w:rsidRPr="006E1201">
        <w:rPr>
          <w:rFonts w:eastAsia="Times New Roman" w:cs="Times New Roman"/>
          <w:color w:val="000000"/>
          <w:lang w:eastAsia="ru-RU"/>
        </w:rPr>
        <w:t xml:space="preserve"> .Иванов</w:t>
      </w:r>
      <w:proofErr w:type="gramEnd"/>
      <w:r w:rsidRPr="006E1201">
        <w:rPr>
          <w:rFonts w:eastAsia="Times New Roman" w:cs="Times New Roman"/>
          <w:color w:val="000000"/>
          <w:lang w:eastAsia="ru-RU"/>
        </w:rPr>
        <w:t xml:space="preserve"> И.А.</w:t>
      </w:r>
      <w:r w:rsidRPr="006E1201">
        <w:t xml:space="preserve"> Осадчая Н.А. Борисова Л..В. Стратегии эффективности бизнеса, основанные на стоимостном инжиниринге</w:t>
      </w:r>
      <w:r w:rsidRPr="006E1201">
        <w:rPr>
          <w:color w:val="000000"/>
        </w:rPr>
        <w:t>=</w:t>
      </w:r>
      <w:r w:rsidRPr="006E1201">
        <w:rPr>
          <w:color w:val="000000"/>
          <w:lang w:val="en-US"/>
        </w:rPr>
        <w:t>Business</w:t>
      </w:r>
      <w:r w:rsidRPr="006E1201">
        <w:rPr>
          <w:color w:val="000000"/>
        </w:rPr>
        <w:t xml:space="preserve"> </w:t>
      </w:r>
      <w:r w:rsidRPr="006E1201">
        <w:rPr>
          <w:color w:val="000000"/>
          <w:lang w:val="en-US"/>
        </w:rPr>
        <w:t>Efficiency</w:t>
      </w:r>
      <w:r w:rsidRPr="006E1201">
        <w:rPr>
          <w:color w:val="000000"/>
        </w:rPr>
        <w:t xml:space="preserve"> </w:t>
      </w:r>
      <w:r w:rsidRPr="006E1201">
        <w:rPr>
          <w:color w:val="000000"/>
          <w:lang w:val="en-US"/>
        </w:rPr>
        <w:t>Strategies</w:t>
      </w:r>
      <w:r w:rsidRPr="006E1201">
        <w:rPr>
          <w:color w:val="000000"/>
        </w:rPr>
        <w:t xml:space="preserve"> </w:t>
      </w:r>
      <w:r w:rsidRPr="006E1201">
        <w:rPr>
          <w:color w:val="000000"/>
          <w:lang w:val="en-US"/>
        </w:rPr>
        <w:t>Based</w:t>
      </w:r>
      <w:r w:rsidRPr="006E1201">
        <w:rPr>
          <w:color w:val="000000"/>
        </w:rPr>
        <w:t xml:space="preserve"> </w:t>
      </w:r>
      <w:r w:rsidRPr="006E1201">
        <w:rPr>
          <w:color w:val="000000"/>
          <w:lang w:val="en-US"/>
        </w:rPr>
        <w:t>on</w:t>
      </w:r>
      <w:r w:rsidRPr="006E1201">
        <w:rPr>
          <w:color w:val="000000"/>
        </w:rPr>
        <w:t xml:space="preserve"> </w:t>
      </w:r>
      <w:r w:rsidRPr="006E1201">
        <w:rPr>
          <w:color w:val="000000"/>
          <w:lang w:val="en-US"/>
        </w:rPr>
        <w:t>Value</w:t>
      </w:r>
      <w:r w:rsidRPr="006E1201">
        <w:rPr>
          <w:color w:val="000000"/>
        </w:rPr>
        <w:t xml:space="preserve"> </w:t>
      </w:r>
      <w:r w:rsidRPr="006E1201">
        <w:rPr>
          <w:color w:val="000000"/>
          <w:lang w:val="en-US"/>
        </w:rPr>
        <w:t>Engineering</w:t>
      </w:r>
      <w:r w:rsidRPr="006E1201">
        <w:rPr>
          <w:color w:val="000000"/>
        </w:rPr>
        <w:t xml:space="preserve"> (</w:t>
      </w:r>
      <w:r w:rsidRPr="006E1201">
        <w:rPr>
          <w:color w:val="000000"/>
          <w:lang w:val="en-US"/>
        </w:rPr>
        <w:t>VE</w:t>
      </w:r>
      <w:r w:rsidRPr="006E1201">
        <w:rPr>
          <w:color w:val="000000"/>
        </w:rPr>
        <w:t>)</w:t>
      </w:r>
    </w:p>
    <w:p w14:paraId="3B14C301" w14:textId="77777777" w:rsidR="00781300" w:rsidRDefault="00781300" w:rsidP="000A653D">
      <w:pPr>
        <w:spacing w:after="0" w:line="276" w:lineRule="auto"/>
        <w:rPr>
          <w:rStyle w:val="a5"/>
          <w:sz w:val="24"/>
          <w:szCs w:val="24"/>
        </w:rPr>
      </w:pPr>
      <w:r>
        <w:rPr>
          <w:color w:val="000000"/>
          <w:sz w:val="24"/>
          <w:szCs w:val="24"/>
        </w:rPr>
        <w:t xml:space="preserve">             </w:t>
      </w:r>
      <w:r>
        <w:t xml:space="preserve"> </w:t>
      </w:r>
      <w:hyperlink r:id="rId15" w:history="1">
        <w:r w:rsidRPr="00C10824">
          <w:rPr>
            <w:rStyle w:val="a5"/>
            <w:sz w:val="24"/>
            <w:szCs w:val="24"/>
          </w:rPr>
          <w:t>https://link.springer.com/chapter/10.1007/978-3-030-69421-        0_89</w:t>
        </w:r>
      </w:hyperlink>
    </w:p>
    <w:p w14:paraId="2689CA64" w14:textId="77777777" w:rsidR="005A33C3" w:rsidRPr="006E1201" w:rsidRDefault="005A33C3" w:rsidP="000A653D">
      <w:pPr>
        <w:spacing w:after="0" w:line="276" w:lineRule="auto"/>
        <w:rPr>
          <w:rFonts w:eastAsia="Times New Roman" w:cs="Times New Roman"/>
          <w:lang w:eastAsia="ru-RU"/>
        </w:rPr>
      </w:pPr>
    </w:p>
    <w:p w14:paraId="0F262DAE" w14:textId="77777777" w:rsidR="00B04882" w:rsidRPr="006E1201" w:rsidRDefault="00B04882" w:rsidP="000A653D">
      <w:pPr>
        <w:spacing w:after="0" w:line="276" w:lineRule="auto"/>
        <w:rPr>
          <w:rFonts w:eastAsia="Times New Roman" w:cs="Times New Roman"/>
          <w:lang w:eastAsia="ru-RU"/>
        </w:rPr>
      </w:pPr>
    </w:p>
    <w:p w14:paraId="46B32D66" w14:textId="77777777" w:rsidR="00B04882" w:rsidRPr="006E1201" w:rsidRDefault="00B04882" w:rsidP="000A653D">
      <w:pPr>
        <w:pStyle w:val="a4"/>
        <w:spacing w:after="0" w:line="276" w:lineRule="auto"/>
      </w:pPr>
    </w:p>
    <w:p w14:paraId="62E17CF1" w14:textId="77777777" w:rsidR="00B04882" w:rsidRPr="006E1201" w:rsidRDefault="00B04882" w:rsidP="000A653D">
      <w:pPr>
        <w:pStyle w:val="a4"/>
        <w:spacing w:after="0" w:line="276" w:lineRule="auto"/>
        <w:jc w:val="both"/>
      </w:pPr>
    </w:p>
    <w:sectPr w:rsidR="00B04882" w:rsidRPr="006E1201" w:rsidSect="000A653D">
      <w:footerReference w:type="default" r:id="rId16"/>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A7692B" w14:textId="77777777" w:rsidR="00B930F0" w:rsidRDefault="00B930F0" w:rsidP="000A653D">
      <w:pPr>
        <w:spacing w:after="0" w:line="240" w:lineRule="auto"/>
      </w:pPr>
      <w:r>
        <w:separator/>
      </w:r>
    </w:p>
  </w:endnote>
  <w:endnote w:type="continuationSeparator" w:id="0">
    <w:p w14:paraId="4863A0B5" w14:textId="77777777" w:rsidR="00B930F0" w:rsidRDefault="00B930F0" w:rsidP="000A65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F">
    <w:altName w:val="Times New Roman"/>
    <w:charset w:val="00"/>
    <w:family w:val="auto"/>
    <w:pitch w:val="variable"/>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67378030"/>
      <w:docPartObj>
        <w:docPartGallery w:val="Page Numbers (Bottom of Page)"/>
        <w:docPartUnique/>
      </w:docPartObj>
    </w:sdtPr>
    <w:sdtContent>
      <w:p w14:paraId="1F0A8202" w14:textId="771829EE" w:rsidR="000A653D" w:rsidRDefault="000A653D">
        <w:pPr>
          <w:pStyle w:val="a8"/>
          <w:jc w:val="right"/>
        </w:pPr>
        <w:r>
          <w:fldChar w:fldCharType="begin"/>
        </w:r>
        <w:r>
          <w:instrText>PAGE   \* MERGEFORMAT</w:instrText>
        </w:r>
        <w:r>
          <w:fldChar w:fldCharType="separate"/>
        </w:r>
        <w:r>
          <w:t>2</w:t>
        </w:r>
        <w:r>
          <w:fldChar w:fldCharType="end"/>
        </w:r>
      </w:p>
    </w:sdtContent>
  </w:sdt>
  <w:p w14:paraId="16F19B48" w14:textId="77777777" w:rsidR="000A653D" w:rsidRDefault="000A653D">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C9A324" w14:textId="77777777" w:rsidR="00B930F0" w:rsidRDefault="00B930F0" w:rsidP="000A653D">
      <w:pPr>
        <w:spacing w:after="0" w:line="240" w:lineRule="auto"/>
      </w:pPr>
      <w:r>
        <w:separator/>
      </w:r>
    </w:p>
  </w:footnote>
  <w:footnote w:type="continuationSeparator" w:id="0">
    <w:p w14:paraId="7CE9EC62" w14:textId="77777777" w:rsidR="00B930F0" w:rsidRDefault="00B930F0" w:rsidP="000A653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A45393"/>
    <w:multiLevelType w:val="multilevel"/>
    <w:tmpl w:val="C8E80D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74F35CEA"/>
    <w:multiLevelType w:val="multilevel"/>
    <w:tmpl w:val="765E637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997026821">
    <w:abstractNumId w:val="1"/>
  </w:num>
  <w:num w:numId="2" w16cid:durableId="19505482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5CDD"/>
    <w:rsid w:val="000A653D"/>
    <w:rsid w:val="0012244D"/>
    <w:rsid w:val="001D08C9"/>
    <w:rsid w:val="00260050"/>
    <w:rsid w:val="00305F5A"/>
    <w:rsid w:val="00441E60"/>
    <w:rsid w:val="00472BDB"/>
    <w:rsid w:val="00530CD4"/>
    <w:rsid w:val="005A33C3"/>
    <w:rsid w:val="005A5A0B"/>
    <w:rsid w:val="00663892"/>
    <w:rsid w:val="006E1201"/>
    <w:rsid w:val="00781300"/>
    <w:rsid w:val="007B7D07"/>
    <w:rsid w:val="008D53ED"/>
    <w:rsid w:val="00A256DB"/>
    <w:rsid w:val="00A25CDD"/>
    <w:rsid w:val="00AF4DB6"/>
    <w:rsid w:val="00B04882"/>
    <w:rsid w:val="00B930F0"/>
    <w:rsid w:val="00BC336E"/>
    <w:rsid w:val="00D7703F"/>
    <w:rsid w:val="00D771F7"/>
    <w:rsid w:val="00E8511C"/>
    <w:rsid w:val="00F70AE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754D780E"/>
  <w15:chartTrackingRefBased/>
  <w15:docId w15:val="{38B91BEC-F9B5-454C-9F1B-A1840BB18B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8511C"/>
    <w:pPr>
      <w:spacing w:line="254"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305F5A"/>
    <w:pPr>
      <w:widowControl w:val="0"/>
      <w:suppressAutoHyphens/>
      <w:autoSpaceDN w:val="0"/>
      <w:spacing w:before="120" w:after="120" w:line="240" w:lineRule="auto"/>
      <w:textAlignment w:val="baseline"/>
    </w:pPr>
    <w:rPr>
      <w:rFonts w:ascii="Times New Roman" w:eastAsia="SimSun" w:hAnsi="Times New Roman" w:cs="F"/>
      <w:kern w:val="3"/>
      <w:sz w:val="28"/>
    </w:rPr>
  </w:style>
  <w:style w:type="paragraph" w:styleId="a4">
    <w:name w:val="List Paragraph"/>
    <w:basedOn w:val="a"/>
    <w:uiPriority w:val="34"/>
    <w:qFormat/>
    <w:rsid w:val="00305F5A"/>
    <w:pPr>
      <w:spacing w:line="259" w:lineRule="auto"/>
      <w:ind w:left="720"/>
      <w:contextualSpacing/>
    </w:pPr>
  </w:style>
  <w:style w:type="character" w:styleId="a5">
    <w:name w:val="Hyperlink"/>
    <w:uiPriority w:val="99"/>
    <w:unhideWhenUsed/>
    <w:rsid w:val="00781300"/>
    <w:rPr>
      <w:color w:val="0563C1"/>
      <w:u w:val="single"/>
    </w:rPr>
  </w:style>
  <w:style w:type="paragraph" w:styleId="a6">
    <w:name w:val="header"/>
    <w:basedOn w:val="a"/>
    <w:link w:val="a7"/>
    <w:uiPriority w:val="99"/>
    <w:unhideWhenUsed/>
    <w:rsid w:val="000A653D"/>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0A653D"/>
  </w:style>
  <w:style w:type="paragraph" w:styleId="a8">
    <w:name w:val="footer"/>
    <w:basedOn w:val="a"/>
    <w:link w:val="a9"/>
    <w:uiPriority w:val="99"/>
    <w:unhideWhenUsed/>
    <w:rsid w:val="000A653D"/>
    <w:pPr>
      <w:tabs>
        <w:tab w:val="center" w:pos="4677"/>
        <w:tab w:val="right" w:pos="9355"/>
      </w:tabs>
      <w:spacing w:after="0" w:line="240" w:lineRule="auto"/>
    </w:pPr>
  </w:style>
  <w:style w:type="character" w:customStyle="1" w:styleId="a9">
    <w:name w:val="Нижний колонтитул Знак"/>
    <w:basedOn w:val="a0"/>
    <w:link w:val="a8"/>
    <w:uiPriority w:val="99"/>
    <w:rsid w:val="000A653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6307460">
      <w:bodyDiv w:val="1"/>
      <w:marLeft w:val="0"/>
      <w:marRight w:val="0"/>
      <w:marTop w:val="0"/>
      <w:marBottom w:val="0"/>
      <w:divBdr>
        <w:top w:val="none" w:sz="0" w:space="0" w:color="auto"/>
        <w:left w:val="none" w:sz="0" w:space="0" w:color="auto"/>
        <w:bottom w:val="none" w:sz="0" w:space="0" w:color="auto"/>
        <w:right w:val="none" w:sz="0" w:space="0" w:color="auto"/>
      </w:divBdr>
    </w:div>
    <w:div w:id="2547485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oleObject" Target="embeddings/oleObject3.bin"/><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image" Target="media/image4.wmf"/><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2.bin"/><Relationship Id="rId5" Type="http://schemas.openxmlformats.org/officeDocument/2006/relationships/footnotes" Target="footnotes.xml"/><Relationship Id="rId15" Type="http://schemas.openxmlformats.org/officeDocument/2006/relationships/hyperlink" Target="https://link.springer.com/chapter/10.1007/978-3-030-69421-%20%20%20%20%20%20%20%200_89" TargetMode="External"/><Relationship Id="rId10" Type="http://schemas.openxmlformats.org/officeDocument/2006/relationships/image" Target="media/image3.wmf"/><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hyperlink" Target="https://natural-sciences.ru/ru/article/view?id=3329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TotalTime>
  <Pages>7</Pages>
  <Words>1831</Words>
  <Characters>10442</Characters>
  <Application>Microsoft Office Word</Application>
  <DocSecurity>0</DocSecurity>
  <Lines>87</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Home</dc:creator>
  <cp:keywords/>
  <dc:description/>
  <cp:lastModifiedBy>Щерба Михаил Юрьевич</cp:lastModifiedBy>
  <cp:revision>11</cp:revision>
  <dcterms:created xsi:type="dcterms:W3CDTF">2026-04-08T11:25:00Z</dcterms:created>
  <dcterms:modified xsi:type="dcterms:W3CDTF">2026-05-21T08:52:00Z</dcterms:modified>
</cp:coreProperties>
</file>